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47A" w:rsidRDefault="007E48C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58"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Lst>
                          <a:ahLst/>
                          <a:cxnLst>
                            <a:cxn ang="16187392">
                              <a:pos x="0" y="0"/>
                            </a:cxn>
                            <a:cxn ang="10747904">
                              <a:pos x="0" y="0"/>
                            </a:cxn>
                            <a:cxn ang="5373952">
                              <a:pos x="0" y="0"/>
                            </a:cxn>
                            <a:cxn ang="0">
                              <a:pos x="0" y="0"/>
                            </a:cxn>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Tbs3&#10;Zs8AAAD/AAAADwAAAAAAAAABACAAAAAiAAAAZHJzL2Rvd25yZXYueG1sUEsBAhQAFAAAAAgAh07i&#10;QKQOeKcsBAAAdhMAAA4AAAAAAAAAAQAgAAAAHgEAAGRycy9lMm9Eb2MueG1sUEsFBgAAAAAGAAYA&#10;WQEAALw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joinstyle="miter"/>
                <v:imagedata o:title=""/>
                <o:lock v:ext="edit" aspectratio="f"/>
                <w10:anchorlock/>
              </v:shape>
            </w:pict>
          </mc:Fallback>
        </mc:AlternateContent>
      </w:r>
      <w:r>
        <w:rPr>
          <w:b/>
          <w:lang w:eastAsia="zh-CN"/>
        </w:rPr>
        <w:t>3GPP TSG RAN WG1 #9</w:t>
      </w:r>
      <w:r>
        <w:rPr>
          <w:rFonts w:hint="eastAsia"/>
          <w:b/>
          <w:lang w:eastAsia="zh-CN"/>
        </w:rPr>
        <w:t>8</w:t>
      </w:r>
      <w:r w:rsidR="00887576">
        <w:rPr>
          <w:b/>
          <w:lang w:eastAsia="zh-CN"/>
        </w:rPr>
        <w:t>bis</w:t>
      </w:r>
      <w:r w:rsidR="00457EA6">
        <w:rPr>
          <w:b/>
          <w:kern w:val="2"/>
          <w:lang w:eastAsia="zh-CN"/>
        </w:rPr>
        <w:tab/>
      </w:r>
      <w:r w:rsidR="00457EA6" w:rsidRPr="008B2B6F">
        <w:rPr>
          <w:b/>
          <w:kern w:val="2"/>
          <w:lang w:eastAsia="zh-CN"/>
        </w:rPr>
        <w:t>R1-</w:t>
      </w:r>
      <w:r w:rsidR="006F785B" w:rsidRPr="006F785B">
        <w:t xml:space="preserve"> </w:t>
      </w:r>
      <w:r w:rsidR="006F785B" w:rsidRPr="006F785B">
        <w:rPr>
          <w:b/>
          <w:kern w:val="2"/>
          <w:lang w:eastAsia="zh-CN"/>
        </w:rPr>
        <w:t>1911581</w:t>
      </w:r>
    </w:p>
    <w:p w:rsidR="00887576" w:rsidRDefault="00887576" w:rsidP="00887576">
      <w:pPr>
        <w:jc w:val="left"/>
        <w:rPr>
          <w:rFonts w:eastAsia="宋体"/>
          <w:b/>
          <w:kern w:val="2"/>
          <w:lang w:eastAsia="zh-CN"/>
        </w:rPr>
      </w:pPr>
      <w:r>
        <w:rPr>
          <w:rFonts w:eastAsia="宋体"/>
          <w:b/>
          <w:kern w:val="2"/>
          <w:lang w:eastAsia="zh-CN"/>
        </w:rPr>
        <w:t>Chongqing, China, October 14</w:t>
      </w:r>
      <w:r w:rsidRPr="005A754F">
        <w:rPr>
          <w:rFonts w:eastAsia="宋体"/>
          <w:b/>
          <w:kern w:val="2"/>
          <w:vertAlign w:val="superscript"/>
          <w:lang w:eastAsia="zh-CN"/>
        </w:rPr>
        <w:t>th</w:t>
      </w:r>
      <w:r>
        <w:rPr>
          <w:rFonts w:eastAsia="宋体"/>
          <w:b/>
          <w:kern w:val="2"/>
          <w:lang w:eastAsia="zh-CN"/>
        </w:rPr>
        <w:t>–20</w:t>
      </w:r>
      <w:r w:rsidRPr="005A754F">
        <w:rPr>
          <w:rFonts w:eastAsia="宋体"/>
          <w:b/>
          <w:kern w:val="2"/>
          <w:vertAlign w:val="superscript"/>
          <w:lang w:eastAsia="zh-CN"/>
        </w:rPr>
        <w:t>th</w:t>
      </w:r>
      <w:r>
        <w:rPr>
          <w:rFonts w:eastAsia="宋体"/>
          <w:b/>
          <w:kern w:val="2"/>
          <w:lang w:eastAsia="zh-CN"/>
        </w:rPr>
        <w:t>, 2019</w:t>
      </w:r>
    </w:p>
    <w:p w:rsidR="00E1647A" w:rsidRDefault="007E48C6">
      <w:pPr>
        <w:spacing w:after="0"/>
        <w:ind w:left="1555" w:hanging="1555"/>
        <w:jc w:val="left"/>
        <w:rPr>
          <w:b/>
          <w:kern w:val="2"/>
          <w:lang w:eastAsia="zh-CN"/>
        </w:rPr>
      </w:pPr>
      <w:r>
        <w:rPr>
          <w:b/>
          <w:kern w:val="2"/>
          <w:lang w:eastAsia="zh-CN"/>
        </w:rPr>
        <w:t>Source:</w:t>
      </w:r>
      <w:r>
        <w:rPr>
          <w:b/>
          <w:kern w:val="2"/>
          <w:lang w:eastAsia="zh-CN"/>
        </w:rPr>
        <w:tab/>
      </w:r>
      <w:r w:rsidR="009627B0">
        <w:rPr>
          <w:b/>
          <w:kern w:val="2"/>
          <w:lang w:eastAsia="zh-CN"/>
        </w:rPr>
        <w:t xml:space="preserve">WI Rapporteur </w:t>
      </w:r>
      <w:r w:rsidR="009627B0">
        <w:rPr>
          <w:rFonts w:hint="eastAsia"/>
          <w:b/>
          <w:kern w:val="2"/>
          <w:lang w:eastAsia="zh-CN"/>
        </w:rPr>
        <w:t>(</w:t>
      </w:r>
      <w:r>
        <w:rPr>
          <w:b/>
          <w:kern w:val="2"/>
          <w:lang w:eastAsia="zh-CN"/>
        </w:rPr>
        <w:t>ZTE</w:t>
      </w:r>
      <w:r w:rsidR="009627B0">
        <w:rPr>
          <w:b/>
          <w:kern w:val="2"/>
          <w:lang w:eastAsia="zh-CN"/>
        </w:rPr>
        <w:t>)</w:t>
      </w:r>
    </w:p>
    <w:p w:rsidR="00E1647A" w:rsidRDefault="007E48C6">
      <w:pPr>
        <w:spacing w:after="0"/>
        <w:ind w:left="1555" w:hanging="1555"/>
        <w:jc w:val="left"/>
        <w:rPr>
          <w:b/>
        </w:rPr>
      </w:pPr>
      <w:r>
        <w:rPr>
          <w:b/>
          <w:kern w:val="2"/>
          <w:lang w:eastAsia="zh-CN"/>
        </w:rPr>
        <w:t>Title:</w:t>
      </w:r>
      <w:r>
        <w:rPr>
          <w:b/>
          <w:kern w:val="2"/>
          <w:lang w:eastAsia="zh-CN"/>
        </w:rPr>
        <w:tab/>
      </w:r>
      <w:r w:rsidR="009627B0">
        <w:rPr>
          <w:b/>
        </w:rPr>
        <w:t>RAN1 agreements for Rel-16</w:t>
      </w:r>
      <w:r>
        <w:rPr>
          <w:b/>
        </w:rPr>
        <w:t xml:space="preserve"> </w:t>
      </w:r>
      <w:r w:rsidR="009627B0">
        <w:rPr>
          <w:b/>
        </w:rPr>
        <w:t>2</w:t>
      </w:r>
      <w:r>
        <w:rPr>
          <w:b/>
        </w:rPr>
        <w:t xml:space="preserve">-step RACH </w:t>
      </w:r>
    </w:p>
    <w:p w:rsidR="001027D0" w:rsidRDefault="001027D0" w:rsidP="001027D0">
      <w:pPr>
        <w:spacing w:after="0"/>
        <w:ind w:left="1555" w:hanging="1555"/>
        <w:jc w:val="left"/>
        <w:rPr>
          <w:b/>
          <w:kern w:val="2"/>
          <w:lang w:eastAsia="zh-CN"/>
        </w:rPr>
      </w:pPr>
      <w:r>
        <w:rPr>
          <w:b/>
          <w:kern w:val="2"/>
          <w:lang w:eastAsia="zh-CN"/>
        </w:rPr>
        <w:t>Agenda Item:</w:t>
      </w:r>
      <w:r>
        <w:rPr>
          <w:b/>
          <w:kern w:val="2"/>
          <w:lang w:eastAsia="zh-CN"/>
        </w:rPr>
        <w:tab/>
        <w:t>7.2.1</w:t>
      </w:r>
    </w:p>
    <w:p w:rsidR="00E1647A" w:rsidRDefault="007E48C6">
      <w:pPr>
        <w:spacing w:after="0"/>
        <w:ind w:left="1555" w:hanging="1555"/>
        <w:jc w:val="left"/>
        <w:rPr>
          <w:b/>
          <w:kern w:val="2"/>
          <w:lang w:eastAsia="zh-CN"/>
        </w:rPr>
      </w:pPr>
      <w:r>
        <w:rPr>
          <w:b/>
          <w:kern w:val="2"/>
          <w:lang w:eastAsia="zh-CN"/>
        </w:rPr>
        <w:t>Document for:</w:t>
      </w:r>
      <w:r>
        <w:rPr>
          <w:b/>
          <w:kern w:val="2"/>
          <w:lang w:eastAsia="zh-CN"/>
        </w:rPr>
        <w:tab/>
      </w:r>
      <w:r w:rsidR="009627B0">
        <w:rPr>
          <w:b/>
          <w:kern w:val="2"/>
          <w:lang w:eastAsia="zh-CN"/>
        </w:rPr>
        <w:t>Information</w:t>
      </w:r>
    </w:p>
    <w:p w:rsidR="00E1647A" w:rsidRDefault="00E1647A">
      <w:pPr>
        <w:pBdr>
          <w:bottom w:val="single" w:sz="4" w:space="1" w:color="auto"/>
        </w:pBdr>
        <w:spacing w:after="0"/>
        <w:jc w:val="left"/>
        <w:rPr>
          <w:b/>
          <w:kern w:val="2"/>
          <w:sz w:val="16"/>
          <w:szCs w:val="16"/>
          <w:lang w:eastAsia="zh-CN"/>
        </w:rPr>
      </w:pP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425FF2" w:rsidP="00425FF2">
      <w:r w:rsidRPr="00310C74">
        <w:t xml:space="preserve">This </w:t>
      </w:r>
      <w:r>
        <w:t>document</w:t>
      </w:r>
      <w:r w:rsidRPr="00310C74">
        <w:t xml:space="preserve"> </w:t>
      </w:r>
      <w:r>
        <w:t>summarizes</w:t>
      </w:r>
      <w:r w:rsidRPr="00310C74">
        <w:t xml:space="preserve"> RAN</w:t>
      </w:r>
      <w:r>
        <w:t>1</w:t>
      </w:r>
      <w:r w:rsidRPr="00310C74">
        <w:t xml:space="preserve"> agreements made for </w:t>
      </w:r>
      <w:r>
        <w:t xml:space="preserve">the </w:t>
      </w:r>
      <w:r w:rsidRPr="00310C74">
        <w:t>Rel-16</w:t>
      </w:r>
      <w:r>
        <w:t xml:space="preserve"> WI</w:t>
      </w:r>
      <w:r w:rsidRPr="00310C74">
        <w:t xml:space="preserve"> </w:t>
      </w:r>
      <w:r>
        <w:t>on ‘2-step RACH for NR’</w:t>
      </w:r>
      <w:r w:rsidRPr="00310C74">
        <w:t xml:space="preserve"> (</w:t>
      </w:r>
      <w:r w:rsidRPr="00425FF2">
        <w:t>NR_2step_RACH</w:t>
      </w:r>
      <w:r w:rsidRPr="00310C74">
        <w:t xml:space="preserve">, </w:t>
      </w:r>
      <w:r w:rsidR="0036131B">
        <w:t>lates</w:t>
      </w:r>
      <w:r w:rsidR="0036131B" w:rsidRPr="00842298">
        <w:t xml:space="preserve">t </w:t>
      </w:r>
      <w:r w:rsidRPr="00842298">
        <w:t xml:space="preserve">WID in </w:t>
      </w:r>
      <w:r w:rsidRPr="00842298">
        <w:rPr>
          <w:rStyle w:val="Hyperlink"/>
          <w:rFonts w:eastAsia="Times New Roman"/>
          <w:color w:val="auto"/>
          <w:u w:val="none"/>
        </w:rPr>
        <w:t>RP-</w:t>
      </w:r>
      <w:r w:rsidR="006B28E7" w:rsidRPr="00842298">
        <w:rPr>
          <w:rStyle w:val="Hyperlink"/>
          <w:rFonts w:eastAsia="Times New Roman"/>
          <w:color w:val="auto"/>
          <w:u w:val="none"/>
        </w:rPr>
        <w:t>192330</w:t>
      </w:r>
      <w:r w:rsidRPr="00842298">
        <w:t xml:space="preserve">) </w:t>
      </w:r>
      <w:r w:rsidR="001027D0" w:rsidRPr="00842298">
        <w:rPr>
          <w:lang w:eastAsia="zh-CN"/>
        </w:rPr>
        <w:t>up to</w:t>
      </w:r>
      <w:r w:rsidRPr="00842298">
        <w:t xml:space="preserve"> RAN1#98</w:t>
      </w:r>
      <w:r w:rsidR="000E1133" w:rsidRPr="00842298">
        <w:t>bis</w:t>
      </w:r>
      <w:r w:rsidRPr="00842298">
        <w:t xml:space="preserve">. </w:t>
      </w:r>
      <w:r>
        <w:t xml:space="preserve">The objectives of the work item is given in Appendix. </w:t>
      </w:r>
    </w:p>
    <w:p w:rsidR="00C546D4" w:rsidRPr="008B6CFC" w:rsidRDefault="00C546D4" w:rsidP="00425FF2"/>
    <w:p w:rsidR="00E1647A" w:rsidRPr="00316A74" w:rsidRDefault="007E48C6" w:rsidP="00316A74">
      <w:pPr>
        <w:pStyle w:val="Heading1"/>
        <w:ind w:left="431" w:hanging="431"/>
      </w:pPr>
      <w:r>
        <w:t xml:space="preserve">msgA </w:t>
      </w:r>
      <w:r w:rsidR="00A74BCD">
        <w:t>PRACH</w:t>
      </w:r>
      <w:r>
        <w:rPr>
          <w:rFonts w:hint="eastAsia"/>
        </w:rPr>
        <w:t xml:space="preserve"> </w:t>
      </w:r>
    </w:p>
    <w:bookmarkEnd w:id="2"/>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1312" behindDoc="0" locked="0" layoutInCell="1" allowOverlap="1">
                <wp:simplePos x="0" y="0"/>
                <wp:positionH relativeFrom="column">
                  <wp:posOffset>-34925</wp:posOffset>
                </wp:positionH>
                <wp:positionV relativeFrom="paragraph">
                  <wp:posOffset>306705</wp:posOffset>
                </wp:positionV>
                <wp:extent cx="5951855" cy="1404620"/>
                <wp:effectExtent l="0" t="0" r="1079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p w:rsidR="0041060C" w:rsidRPr="00D53DEF" w:rsidRDefault="0041060C" w:rsidP="00B61723">
                            <w:pPr>
                              <w:pStyle w:val="ListParagraph"/>
                              <w:numPr>
                                <w:ilvl w:val="1"/>
                                <w:numId w:val="16"/>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rsidR="0041060C" w:rsidRPr="00D53DEF" w:rsidRDefault="0041060C" w:rsidP="008C3766">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widowControl w:val="0"/>
                              <w:numPr>
                                <w:ilvl w:val="0"/>
                                <w:numId w:val="16"/>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rsidR="0041060C" w:rsidRDefault="0041060C" w:rsidP="00B61723">
                            <w:pPr>
                              <w:pStyle w:val="ListParagraph"/>
                              <w:widowControl w:val="0"/>
                              <w:numPr>
                                <w:ilvl w:val="1"/>
                                <w:numId w:val="16"/>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p w:rsidR="000B34FA" w:rsidRPr="00986414" w:rsidRDefault="000B34FA" w:rsidP="000B34FA">
                            <w:pPr>
                              <w:rPr>
                                <w:szCs w:val="20"/>
                              </w:rPr>
                            </w:pPr>
                            <w:r w:rsidRPr="00986414">
                              <w:rPr>
                                <w:szCs w:val="20"/>
                                <w:highlight w:val="green"/>
                              </w:rPr>
                              <w:t>Agreements</w:t>
                            </w:r>
                            <w:r w:rsidRPr="00986414">
                              <w:rPr>
                                <w:szCs w:val="20"/>
                              </w:rPr>
                              <w:t>:</w:t>
                            </w:r>
                          </w:p>
                          <w:p w:rsidR="000B34FA" w:rsidRPr="00986414" w:rsidRDefault="000B34FA" w:rsidP="000B34FA">
                            <w:pPr>
                              <w:rPr>
                                <w:szCs w:val="20"/>
                              </w:rPr>
                            </w:pPr>
                            <w:r w:rsidRPr="00986414">
                              <w:rPr>
                                <w:szCs w:val="20"/>
                              </w:rPr>
                              <w:t xml:space="preserve">For 4-step RACH and 2-step RACH with separately configured ROs, the preamble formats of 4-step RACH and 2-step RACH can be different. </w:t>
                            </w:r>
                          </w:p>
                          <w:p w:rsidR="000B34FA" w:rsidRPr="000C7799" w:rsidRDefault="000B34FA" w:rsidP="0066677F">
                            <w:pPr>
                              <w:numPr>
                                <w:ilvl w:val="0"/>
                                <w:numId w:val="46"/>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5pt;margin-top:24.15pt;width:468.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">
                <v:textbox style="mso-fit-shape-to-text:t">
                  <w:txbxContent>
                    <w:p w:rsidR="0041060C" w:rsidRPr="00D53DEF" w:rsidRDefault="0041060C"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p w:rsidR="0041060C" w:rsidRPr="00D53DEF" w:rsidRDefault="0041060C" w:rsidP="00B61723">
                      <w:pPr>
                        <w:pStyle w:val="ListParagraph"/>
                        <w:numPr>
                          <w:ilvl w:val="1"/>
                          <w:numId w:val="16"/>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rsidR="0041060C" w:rsidRPr="00D53DEF" w:rsidRDefault="0041060C" w:rsidP="008C3766">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widowControl w:val="0"/>
                        <w:numPr>
                          <w:ilvl w:val="0"/>
                          <w:numId w:val="16"/>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rsidR="0041060C" w:rsidRDefault="0041060C" w:rsidP="00B61723">
                      <w:pPr>
                        <w:pStyle w:val="ListParagraph"/>
                        <w:widowControl w:val="0"/>
                        <w:numPr>
                          <w:ilvl w:val="1"/>
                          <w:numId w:val="16"/>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p w:rsidR="000B34FA" w:rsidRPr="00986414" w:rsidRDefault="000B34FA" w:rsidP="000B34FA">
                      <w:pPr>
                        <w:rPr>
                          <w:szCs w:val="20"/>
                        </w:rPr>
                      </w:pPr>
                      <w:r w:rsidRPr="00986414">
                        <w:rPr>
                          <w:szCs w:val="20"/>
                          <w:highlight w:val="green"/>
                        </w:rPr>
                        <w:t>Agreements</w:t>
                      </w:r>
                      <w:r w:rsidRPr="00986414">
                        <w:rPr>
                          <w:szCs w:val="20"/>
                        </w:rPr>
                        <w:t>:</w:t>
                      </w:r>
                    </w:p>
                    <w:p w:rsidR="000B34FA" w:rsidRPr="00986414" w:rsidRDefault="000B34FA" w:rsidP="000B34FA">
                      <w:pPr>
                        <w:rPr>
                          <w:szCs w:val="20"/>
                        </w:rPr>
                      </w:pPr>
                      <w:r w:rsidRPr="00986414">
                        <w:rPr>
                          <w:szCs w:val="20"/>
                        </w:rPr>
                        <w:t xml:space="preserve">For 4-step RACH and 2-step RACH with separately configured ROs, the preamble formats of 4-step RACH and 2-step RACH can be different. </w:t>
                      </w:r>
                    </w:p>
                    <w:p w:rsidR="000B34FA" w:rsidRPr="000C7799" w:rsidRDefault="000B34FA" w:rsidP="0066677F">
                      <w:pPr>
                        <w:numPr>
                          <w:ilvl w:val="0"/>
                          <w:numId w:val="46"/>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rsidR="00A74BCD" w:rsidRPr="008C3766" w:rsidRDefault="00A74BCD">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77696" behindDoc="0" locked="0" layoutInCell="1" allowOverlap="1" wp14:anchorId="316F3FE0" wp14:editId="13F241DB">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3594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the network has the flexibility to configure the following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6F3FE0" id="Text Box 17" o:spid="_x0000_s1027" type="#_x0000_t202" style="position:absolute;left:0;text-align:left;margin-left:-2.75pt;margin-top:24.15pt;width:468.6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5B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3P/kE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E3594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the network has the flexibility to configure the following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BF14EE" w:rsidRDefault="00BF14EE" w:rsidP="00BF14EE">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89984" behindDoc="0" locked="0" layoutInCell="1" allowOverlap="1" wp14:anchorId="10C2C995" wp14:editId="1BBC009E">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2C995" id="Text Box 24" o:spid="_x0000_s1028" type="#_x0000_t202" style="position:absolute;left:0;text-align:left;margin-left:-2.75pt;margin-top:24.15pt;width:468.65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kO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F5Tolm&#10;PWr0LEZP3sFI0IT8DMaVGPZkMNCPaEedY63OPAD/5oiGTcf0TtxZC0MnWIP5ZeFmcnV1wnEBpB4+&#10;QYPvsL2HCDS2tg/kIR0E0VGn40WbkAtHY7EsskVRUMLRl+VpfjOP6iWsPF831vkPAnoSNhW1KH6E&#10;Z4cH50M6rDyHhNccKNlspVLxYHf1RllyYNgo2/jFCl6EKU2Gii6LeTEx8FeINH5/guilx45Xsq/o&#10;4hLEysDbe93EfvRMqmmPKSt9IjJwN7Hox3qcNDv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sBaQ4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sidR="00E449C7">
        <w:rPr>
          <w:b/>
          <w:u w:val="single"/>
          <w:lang w:eastAsia="ja-JP"/>
        </w:rPr>
        <w:t>7</w:t>
      </w:r>
      <w:r w:rsidRPr="00FD494B">
        <w:rPr>
          <w:b/>
          <w:u w:val="single"/>
          <w:lang w:eastAsia="ja-JP"/>
        </w:rPr>
        <w:t>:</w:t>
      </w:r>
    </w:p>
    <w:p w:rsidR="00BF14EE" w:rsidRPr="008C3766" w:rsidRDefault="00BF14EE" w:rsidP="00BF14EE">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696128"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rsidR="0041060C" w:rsidRDefault="0041060C" w:rsidP="00B61723">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rsidR="0041060C"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6" o:spid="_x0000_s1029"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iKAIAAE4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OJBiKAIAAE4EAAAOAAAAAAAAAAAAAAAAAC4CAABkcnMvZTJv&#10;RG9jLnhtbFBLAQItABQABgAIAAAAIQBeMuHg3gAAAAkBAAAPAAAAAAAAAAAAAAAAAIIEAABkcnMv&#10;ZG93bnJldi54bWxQSwUGAAAAAAQABADzAAAAjQUAAAAA&#10;">
                <v:textbox style="mso-fit-shape-to-text:t">
                  <w:txbxContent>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rsidR="0041060C" w:rsidRDefault="0041060C" w:rsidP="00B61723">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rsidR="0041060C"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sidR="00DC2504">
        <w:rPr>
          <w:b/>
          <w:u w:val="single"/>
          <w:lang w:eastAsia="ja-JP"/>
        </w:rPr>
        <w:t>8</w:t>
      </w:r>
      <w:r w:rsidRPr="00FD494B">
        <w:rPr>
          <w:b/>
          <w:u w:val="single"/>
          <w:lang w:eastAsia="ja-JP"/>
        </w:rPr>
        <w:t>:</w:t>
      </w:r>
    </w:p>
    <w:p w:rsidR="00E449C7" w:rsidRPr="008C3766" w:rsidRDefault="00E449C7" w:rsidP="00E449C7">
      <w:pPr>
        <w:rPr>
          <w:lang w:eastAsia="zh-CN"/>
        </w:rPr>
      </w:pPr>
    </w:p>
    <w:p w:rsidR="000B34FA" w:rsidRPr="00842298" w:rsidRDefault="000B34FA" w:rsidP="000B34FA">
      <w:pPr>
        <w:rPr>
          <w:b/>
          <w:u w:val="single"/>
          <w:lang w:eastAsia="ja-JP"/>
        </w:rPr>
      </w:pPr>
      <w:r w:rsidRPr="00842298">
        <w:rPr>
          <w:noProof/>
          <w:lang w:eastAsia="zh-CN"/>
        </w:rPr>
        <w:lastRenderedPageBreak/>
        <mc:AlternateContent>
          <mc:Choice Requires="wps">
            <w:drawing>
              <wp:anchor distT="45720" distB="45720" distL="114300" distR="114300" simplePos="0" relativeHeight="251718656" behindDoc="0" locked="0" layoutInCell="1" allowOverlap="1" wp14:anchorId="7D7D4637" wp14:editId="49FBAC8F">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0B34FA" w:rsidRPr="00977B18" w:rsidRDefault="000B34FA" w:rsidP="001754CD">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0B34FA" w:rsidRPr="00977B18" w:rsidRDefault="000B34FA" w:rsidP="001754CD">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rsidR="00B31D80" w:rsidRPr="00977B18" w:rsidRDefault="00B31D80" w:rsidP="001754CD">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1754CD">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rsidR="00B31D80" w:rsidRPr="00977B18" w:rsidRDefault="00B31D80" w:rsidP="001754CD">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rsidR="00B31D80" w:rsidRPr="00977B18" w:rsidRDefault="00B31D80" w:rsidP="001754CD">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rsidR="00B31D80" w:rsidRPr="00977B18" w:rsidRDefault="00B31D80" w:rsidP="001754CD">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rsidR="00B31D80" w:rsidRPr="00977B18" w:rsidRDefault="00B31D80" w:rsidP="001754CD">
                            <w:pPr>
                              <w:spacing w:after="0"/>
                              <w:rPr>
                                <w:rFonts w:eastAsia="Calibri"/>
                                <w:sz w:val="20"/>
                                <w:szCs w:val="20"/>
                                <w:highlight w:val="green"/>
                              </w:rPr>
                            </w:pPr>
                            <w:r w:rsidRPr="00977B18">
                              <w:rPr>
                                <w:rFonts w:eastAsia="Calibri"/>
                                <w:sz w:val="20"/>
                                <w:szCs w:val="20"/>
                                <w:highlight w:val="green"/>
                              </w:rPr>
                              <w:t>Agreements:</w:t>
                            </w:r>
                          </w:p>
                          <w:p w:rsidR="000B34FA" w:rsidRDefault="00B31D80" w:rsidP="001754CD">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rsidR="004010D9" w:rsidRPr="004010D9" w:rsidRDefault="004010D9" w:rsidP="004010D9">
                            <w:pPr>
                              <w:spacing w:after="0"/>
                              <w:rPr>
                                <w:rFonts w:hint="eastAsia"/>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rsidR="004010D9" w:rsidRDefault="004010D9" w:rsidP="004010D9">
                            <w:pPr>
                              <w:spacing w:after="0"/>
                              <w:rPr>
                                <w:sz w:val="20"/>
                                <w:szCs w:val="20"/>
                              </w:rPr>
                            </w:pPr>
                            <w:r w:rsidRPr="004010D9">
                              <w:rPr>
                                <w:sz w:val="20"/>
                                <w:szCs w:val="20"/>
                              </w:rPr>
                              <w:t>In case of shared ROs, a subset of ROs associated with the same SS/PBCH block index, within an SSB-RO mapping cycle, can be shared.</w:t>
                            </w:r>
                          </w:p>
                          <w:p w:rsidR="004010D9" w:rsidRDefault="004010D9" w:rsidP="004010D9">
                            <w:pPr>
                              <w:pStyle w:val="ListParagraph"/>
                              <w:numPr>
                                <w:ilvl w:val="0"/>
                                <w:numId w:val="5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rsidR="004010D9" w:rsidRDefault="004010D9" w:rsidP="007C0C2B">
                            <w:pPr>
                              <w:pStyle w:val="ListParagraph"/>
                              <w:numPr>
                                <w:ilvl w:val="1"/>
                                <w:numId w:val="5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rsidR="004010D9" w:rsidRDefault="004010D9" w:rsidP="004010D9">
                            <w:pPr>
                              <w:pStyle w:val="ListParagraph"/>
                              <w:numPr>
                                <w:ilvl w:val="0"/>
                                <w:numId w:val="54"/>
                              </w:numPr>
                              <w:spacing w:after="0"/>
                              <w:rPr>
                                <w:sz w:val="20"/>
                                <w:szCs w:val="20"/>
                              </w:rPr>
                            </w:pPr>
                            <w:r w:rsidRPr="004010D9">
                              <w:rPr>
                                <w:sz w:val="20"/>
                                <w:szCs w:val="20"/>
                              </w:rPr>
                              <w:t>Note: The number of ROs associated with the same SS/PBCH block index is given by ceiling(1/ ssb-perRACH-Occasion). The msgA-ssb-sharedROmaskindex is onlyconfigured when there are more than 1one ROs per SSB and</w:t>
                            </w:r>
                            <w:r w:rsidR="007C0C2B" w:rsidRPr="004010D9">
                              <w:rPr>
                                <w:sz w:val="20"/>
                                <w:szCs w:val="20"/>
                              </w:rPr>
                              <w:t xml:space="preserve"> </w:t>
                            </w:r>
                            <w:r w:rsidRPr="004010D9">
                              <w:rPr>
                                <w:sz w:val="20"/>
                                <w:szCs w:val="20"/>
                              </w:rPr>
                              <w:t>shared by all the SSBs</w:t>
                            </w:r>
                          </w:p>
                          <w:p w:rsidR="004010D9" w:rsidRDefault="004010D9" w:rsidP="004010D9">
                            <w:pPr>
                              <w:pStyle w:val="ListParagraph"/>
                              <w:numPr>
                                <w:ilvl w:val="0"/>
                                <w:numId w:val="54"/>
                              </w:numPr>
                              <w:spacing w:after="0"/>
                              <w:rPr>
                                <w:sz w:val="20"/>
                                <w:szCs w:val="20"/>
                              </w:rPr>
                            </w:pPr>
                            <w:r w:rsidRPr="004010D9">
                              <w:rPr>
                                <w:sz w:val="20"/>
                                <w:szCs w:val="20"/>
                              </w:rPr>
                              <w:t>Note: Same SSBs are mapped to the shared RO for 2-step RACH and 4-step RACH.</w:t>
                            </w:r>
                          </w:p>
                          <w:p w:rsidR="004010D9" w:rsidRPr="004010D9" w:rsidRDefault="004010D9" w:rsidP="007D3BC7">
                            <w:pPr>
                              <w:pStyle w:val="ListParagraph"/>
                              <w:numPr>
                                <w:ilvl w:val="0"/>
                                <w:numId w:val="5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7D4637" id="Text Box 128" o:spid="_x0000_s1030" type="#_x0000_t202" style="position:absolute;left:0;text-align:left;margin-left:-2.75pt;margin-top:24.15pt;width:468.65pt;height:110.6pt;z-index:2517186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1GcKAIAAFA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MquVnfWrdHJFZq6cWx5HETaftD0oGbO+Kuu97sJwS&#10;+VGhOsssz8M8RCMv3iKVxF576msPKIZQFfWUTNuNjzMUeTN3qOJWRH6D3FMmp5SxbSPtpxELc3Ft&#10;x6hfP4L1T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n71GcKAIAAFAEAAAOAAAAAAAAAAAAAAAAAC4CAABkcnMvZTJv&#10;RG9jLnhtbFBLAQItABQABgAIAAAAIQBeMuHg3gAAAAkBAAAPAAAAAAAAAAAAAAAAAIIEAABkcnMv&#10;ZG93bnJldi54bWxQSwUGAAAAAAQABADzAAAAjQUAAAAA&#10;">
                <v:textbox style="mso-fit-shape-to-text:t">
                  <w:txbxContent>
                    <w:p w:rsidR="000B34FA" w:rsidRPr="00977B18" w:rsidRDefault="000B34FA" w:rsidP="001754CD">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0B34FA" w:rsidRPr="00977B18" w:rsidRDefault="000B34FA" w:rsidP="001754CD">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rsidR="00B31D80" w:rsidRPr="00977B18" w:rsidRDefault="00B31D80" w:rsidP="001754CD">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1754CD">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rsidR="00B31D80" w:rsidRPr="00977B18" w:rsidRDefault="00B31D80" w:rsidP="001754CD">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rsidR="00B31D80" w:rsidRPr="00977B18" w:rsidRDefault="00B31D80" w:rsidP="001754CD">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rsidR="00B31D80" w:rsidRPr="00977B18" w:rsidRDefault="00B31D80" w:rsidP="001754CD">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rsidR="00B31D80" w:rsidRPr="00977B18" w:rsidRDefault="00B31D80" w:rsidP="001754CD">
                      <w:pPr>
                        <w:spacing w:after="0"/>
                        <w:rPr>
                          <w:rFonts w:eastAsia="Calibri"/>
                          <w:sz w:val="20"/>
                          <w:szCs w:val="20"/>
                          <w:highlight w:val="green"/>
                        </w:rPr>
                      </w:pPr>
                      <w:r w:rsidRPr="00977B18">
                        <w:rPr>
                          <w:rFonts w:eastAsia="Calibri"/>
                          <w:sz w:val="20"/>
                          <w:szCs w:val="20"/>
                          <w:highlight w:val="green"/>
                        </w:rPr>
                        <w:t>Agreements:</w:t>
                      </w:r>
                    </w:p>
                    <w:p w:rsidR="000B34FA" w:rsidRDefault="00B31D80" w:rsidP="001754CD">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rsidR="004010D9" w:rsidRPr="004010D9" w:rsidRDefault="004010D9" w:rsidP="004010D9">
                      <w:pPr>
                        <w:spacing w:after="0"/>
                        <w:rPr>
                          <w:rFonts w:hint="eastAsia"/>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rsidR="004010D9" w:rsidRDefault="004010D9" w:rsidP="004010D9">
                      <w:pPr>
                        <w:spacing w:after="0"/>
                        <w:rPr>
                          <w:sz w:val="20"/>
                          <w:szCs w:val="20"/>
                        </w:rPr>
                      </w:pPr>
                      <w:r w:rsidRPr="004010D9">
                        <w:rPr>
                          <w:sz w:val="20"/>
                          <w:szCs w:val="20"/>
                        </w:rPr>
                        <w:t>In case of shared ROs, a subset of ROs associated with the same SS/PBCH block index, within an SSB-RO mapping cycle, can be shared.</w:t>
                      </w:r>
                    </w:p>
                    <w:p w:rsidR="004010D9" w:rsidRDefault="004010D9" w:rsidP="004010D9">
                      <w:pPr>
                        <w:pStyle w:val="ListParagraph"/>
                        <w:numPr>
                          <w:ilvl w:val="0"/>
                          <w:numId w:val="5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rsidR="004010D9" w:rsidRDefault="004010D9" w:rsidP="007C0C2B">
                      <w:pPr>
                        <w:pStyle w:val="ListParagraph"/>
                        <w:numPr>
                          <w:ilvl w:val="1"/>
                          <w:numId w:val="5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rsidR="004010D9" w:rsidRDefault="004010D9" w:rsidP="004010D9">
                      <w:pPr>
                        <w:pStyle w:val="ListParagraph"/>
                        <w:numPr>
                          <w:ilvl w:val="0"/>
                          <w:numId w:val="54"/>
                        </w:numPr>
                        <w:spacing w:after="0"/>
                        <w:rPr>
                          <w:sz w:val="20"/>
                          <w:szCs w:val="20"/>
                        </w:rPr>
                      </w:pPr>
                      <w:r w:rsidRPr="004010D9">
                        <w:rPr>
                          <w:sz w:val="20"/>
                          <w:szCs w:val="20"/>
                        </w:rPr>
                        <w:t>Note: The number of ROs associated with the same SS/PBCH block index is given by ceiling(1/ ssb-perRACH-Occasion). The msgA-ssb-sharedROmaskindex is onlyconfigured when there are more than 1one ROs per SSB and</w:t>
                      </w:r>
                      <w:r w:rsidR="007C0C2B" w:rsidRPr="004010D9">
                        <w:rPr>
                          <w:sz w:val="20"/>
                          <w:szCs w:val="20"/>
                        </w:rPr>
                        <w:t xml:space="preserve"> </w:t>
                      </w:r>
                      <w:r w:rsidRPr="004010D9">
                        <w:rPr>
                          <w:sz w:val="20"/>
                          <w:szCs w:val="20"/>
                        </w:rPr>
                        <w:t>shared by all the SSBs</w:t>
                      </w:r>
                    </w:p>
                    <w:p w:rsidR="004010D9" w:rsidRDefault="004010D9" w:rsidP="004010D9">
                      <w:pPr>
                        <w:pStyle w:val="ListParagraph"/>
                        <w:numPr>
                          <w:ilvl w:val="0"/>
                          <w:numId w:val="54"/>
                        </w:numPr>
                        <w:spacing w:after="0"/>
                        <w:rPr>
                          <w:sz w:val="20"/>
                          <w:szCs w:val="20"/>
                        </w:rPr>
                      </w:pPr>
                      <w:r w:rsidRPr="004010D9">
                        <w:rPr>
                          <w:sz w:val="20"/>
                          <w:szCs w:val="20"/>
                        </w:rPr>
                        <w:t>Note: Same SSBs are mapped to the shared RO for 2-step RACH and 4-step RACH.</w:t>
                      </w:r>
                    </w:p>
                    <w:p w:rsidR="004010D9" w:rsidRPr="004010D9" w:rsidRDefault="004010D9" w:rsidP="007D3BC7">
                      <w:pPr>
                        <w:pStyle w:val="ListParagraph"/>
                        <w:numPr>
                          <w:ilvl w:val="0"/>
                          <w:numId w:val="5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842298">
        <w:rPr>
          <w:b/>
          <w:u w:val="single"/>
          <w:lang w:eastAsia="ja-JP"/>
        </w:rPr>
        <w:t xml:space="preserve"> RAN1#98bis:</w:t>
      </w:r>
    </w:p>
    <w:p w:rsidR="00A74BCD" w:rsidRDefault="00A74BCD">
      <w:pPr>
        <w:rPr>
          <w:lang w:eastAsia="zh-CN"/>
        </w:rPr>
      </w:pPr>
    </w:p>
    <w:p w:rsidR="00A74BCD" w:rsidRPr="00316A74" w:rsidRDefault="00A74BCD" w:rsidP="00316A74">
      <w:pPr>
        <w:pStyle w:val="Heading1"/>
        <w:ind w:left="431" w:hanging="431"/>
      </w:pPr>
      <w:r w:rsidRPr="00316A74">
        <w:lastRenderedPageBreak/>
        <w:t>msgA PUSCH</w:t>
      </w:r>
      <w:r w:rsidRPr="00316A74">
        <w:rPr>
          <w:rFonts w:hint="eastAsia"/>
        </w:rPr>
        <w:t xml:space="preserve"> </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5408"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PUSCH occasion for 2-step RACH is defined as</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the time-frequency resource for payload transmission</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Consider the following methods for PUSCH occasion of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For one PUSCH occasion, it is derived based on:</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1: reuse the resource allocation for NR configured grant in principle</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2: other potential configurations (e.g., reuse semi-static SFI + BWP,  reuse PRACH RO, etc.)</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FFS detailed association rule between the PRACH and PUSCH for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Note: The time and frequency relation is not required to be the same alternative.</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FFS detailed mapping between preamble and PUSCH resource + DMRS</w:t>
                            </w:r>
                          </w:p>
                          <w:p w:rsidR="0041060C" w:rsidRPr="00D53DEF" w:rsidRDefault="0041060C" w:rsidP="00083D09">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Both DFT-s-OFDM and CP-OFDM are supported for the payload transmission in msgA</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 xml:space="preserve">FFS how to indicate/configure the waveform </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Consider the following numerology for msgA PUSCH (for possible down-selection)</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1: ​follow the numerology configured for the UL BWP</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FFS initial vs. active UL BWP</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2:  same as msgA preamble numerology at least for some cases</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1" o:spid="_x0000_s1031" type="#_x0000_t202" style="position:absolute;left:0;text-align:left;margin-left:-2.75pt;margin-top:24.15pt;width:468.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9aKgIAAE4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Q9KsPOuzheaIzDoYGxwHEjcduG+U9NjcNfVf98wJ&#10;StR7g+ositksTkMyZuVrpJK4a8/22sMMR6iaBkrG7TqkCUq82TtUcSMTvzHLMZNTyti0icPTgMWp&#10;uLZT1I/fwOo7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H+Jb1oqAgAATgQAAA4AAAAAAAAAAAAAAAAALgIAAGRycy9l&#10;Mm9Eb2MueG1sUEsBAi0AFAAGAAgAAAAhAF4y4eDeAAAACQEAAA8AAAAAAAAAAAAAAAAAhAQAAGRy&#10;cy9kb3ducmV2LnhtbFBLBQYAAAAABAAEAPMAAACPBQAAAAA=&#10;">
                <v:textbox style="mso-fit-shape-to-text:t">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PUSCH occasion for 2-step RACH is defined as</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the time-frequency resource for payload transmission</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Consider the following methods for PUSCH occasion of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For one PUSCH occasion, it is derived based on:</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1: reuse the resource allocation for NR configured grant in principle</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2: other potential configurations (e.g., reuse semi-static SFI + BWP,  reuse PRACH RO, etc.)</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FFS detailed association rule between the PRACH and PUSCH for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Note: The time and frequency relation is not required to be the same alternative.</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FFS detailed mapping between preamble and PUSCH resource + DMRS</w:t>
                      </w:r>
                    </w:p>
                    <w:p w:rsidR="0041060C" w:rsidRPr="00D53DEF" w:rsidRDefault="0041060C" w:rsidP="00083D09">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Both DFT-s-OFDM and CP-OFDM are supported for the payload transmission in msgA</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 xml:space="preserve">FFS how to indicate/configure the waveform </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Consider the following numerology for msgA PUSCH (for possible down-selection)</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1: ​follow the numerology configured for the UL BWP</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FFS initial vs. active UL BWP</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2:  same as msgA preamble numerology at least for some cases</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rsidR="00A74BCD" w:rsidRPr="008C3766" w:rsidRDefault="00A74BCD">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79744" behindDoc="0" locked="0" layoutInCell="1" allowOverlap="1" wp14:anchorId="3C97A283" wp14:editId="204241E0">
                <wp:simplePos x="0" y="0"/>
                <wp:positionH relativeFrom="column">
                  <wp:posOffset>-34925</wp:posOffset>
                </wp:positionH>
                <wp:positionV relativeFrom="paragraph">
                  <wp:posOffset>306705</wp:posOffset>
                </wp:positionV>
                <wp:extent cx="5951855" cy="1404620"/>
                <wp:effectExtent l="0" t="0" r="10795" b="1651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13"/>
                              </w:numPr>
                              <w:spacing w:after="0"/>
                              <w:contextualSpacing w:val="0"/>
                              <w:rPr>
                                <w:sz w:val="20"/>
                                <w:szCs w:val="20"/>
                              </w:rPr>
                            </w:pPr>
                            <w:r w:rsidRPr="00D53DEF">
                              <w:rPr>
                                <w:sz w:val="20"/>
                                <w:szCs w:val="20"/>
                              </w:rPr>
                              <w:t>One or more PUSCH occasion(s) within an msgA PUSCH configuration period are configured.</w:t>
                            </w:r>
                          </w:p>
                          <w:p w:rsidR="0041060C" w:rsidRPr="00D53DEF" w:rsidRDefault="0041060C" w:rsidP="00083D09">
                            <w:pPr>
                              <w:numPr>
                                <w:ilvl w:val="1"/>
                                <w:numId w:val="13"/>
                              </w:numPr>
                              <w:spacing w:after="0"/>
                              <w:rPr>
                                <w:sz w:val="20"/>
                                <w:szCs w:val="20"/>
                              </w:rPr>
                            </w:pPr>
                            <w:r w:rsidRPr="00D53DEF">
                              <w:rPr>
                                <w:sz w:val="20"/>
                                <w:szCs w:val="20"/>
                              </w:rPr>
                              <w:t xml:space="preserve">FFS msgA PUSCH configuration period, e.g. </w:t>
                            </w:r>
                          </w:p>
                          <w:p w:rsidR="0041060C" w:rsidRPr="00D53DEF" w:rsidRDefault="0041060C" w:rsidP="00083D09">
                            <w:pPr>
                              <w:numPr>
                                <w:ilvl w:val="2"/>
                                <w:numId w:val="13"/>
                              </w:numPr>
                              <w:spacing w:after="0"/>
                              <w:rPr>
                                <w:sz w:val="20"/>
                                <w:szCs w:val="20"/>
                              </w:rPr>
                            </w:pPr>
                            <w:r w:rsidRPr="00D53DEF">
                              <w:rPr>
                                <w:sz w:val="20"/>
                                <w:szCs w:val="20"/>
                              </w:rPr>
                              <w:t>For opt. 1 with separate PUSCH configuration, msgA PUSCH configuration period may or may not be the same as PRACH configuration period</w:t>
                            </w:r>
                          </w:p>
                          <w:p w:rsidR="0041060C" w:rsidRPr="00D53DEF" w:rsidRDefault="0041060C" w:rsidP="00083D09">
                            <w:pPr>
                              <w:numPr>
                                <w:ilvl w:val="2"/>
                                <w:numId w:val="1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rsidR="0041060C" w:rsidRPr="00D53DEF" w:rsidRDefault="0041060C" w:rsidP="00083D09">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083D09">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rsidR="0041060C" w:rsidRPr="00D53DEF" w:rsidRDefault="0041060C" w:rsidP="00083D09">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rsidR="0041060C" w:rsidRPr="00083D09"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97A283" id="Text Box 18" o:spid="_x0000_s1032" type="#_x0000_t202" style="position:absolute;left:0;text-align:left;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Lwjkzw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13"/>
                        </w:numPr>
                        <w:spacing w:after="0"/>
                        <w:contextualSpacing w:val="0"/>
                        <w:rPr>
                          <w:sz w:val="20"/>
                          <w:szCs w:val="20"/>
                        </w:rPr>
                      </w:pPr>
                      <w:r w:rsidRPr="00D53DEF">
                        <w:rPr>
                          <w:sz w:val="20"/>
                          <w:szCs w:val="20"/>
                        </w:rPr>
                        <w:t>One or more PUSCH occasion(s) within an msgA PUSCH configuration period are configured.</w:t>
                      </w:r>
                    </w:p>
                    <w:p w:rsidR="0041060C" w:rsidRPr="00D53DEF" w:rsidRDefault="0041060C" w:rsidP="00083D09">
                      <w:pPr>
                        <w:numPr>
                          <w:ilvl w:val="1"/>
                          <w:numId w:val="13"/>
                        </w:numPr>
                        <w:spacing w:after="0"/>
                        <w:rPr>
                          <w:sz w:val="20"/>
                          <w:szCs w:val="20"/>
                        </w:rPr>
                      </w:pPr>
                      <w:r w:rsidRPr="00D53DEF">
                        <w:rPr>
                          <w:sz w:val="20"/>
                          <w:szCs w:val="20"/>
                        </w:rPr>
                        <w:t xml:space="preserve">FFS msgA PUSCH configuration period, e.g. </w:t>
                      </w:r>
                    </w:p>
                    <w:p w:rsidR="0041060C" w:rsidRPr="00D53DEF" w:rsidRDefault="0041060C" w:rsidP="00083D09">
                      <w:pPr>
                        <w:numPr>
                          <w:ilvl w:val="2"/>
                          <w:numId w:val="13"/>
                        </w:numPr>
                        <w:spacing w:after="0"/>
                        <w:rPr>
                          <w:sz w:val="20"/>
                          <w:szCs w:val="20"/>
                        </w:rPr>
                      </w:pPr>
                      <w:r w:rsidRPr="00D53DEF">
                        <w:rPr>
                          <w:sz w:val="20"/>
                          <w:szCs w:val="20"/>
                        </w:rPr>
                        <w:t>For opt. 1 with separate PUSCH configuration, msgA PUSCH configuration period may or may not be the same as PRACH configuration period</w:t>
                      </w:r>
                    </w:p>
                    <w:p w:rsidR="0041060C" w:rsidRPr="00D53DEF" w:rsidRDefault="0041060C" w:rsidP="00083D09">
                      <w:pPr>
                        <w:numPr>
                          <w:ilvl w:val="2"/>
                          <w:numId w:val="1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rsidR="0041060C" w:rsidRPr="00D53DEF" w:rsidRDefault="0041060C" w:rsidP="00083D09">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083D09">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rsidR="0041060C" w:rsidRPr="00D53DEF" w:rsidRDefault="0041060C" w:rsidP="00083D09">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rsidR="0041060C" w:rsidRPr="00083D09"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A74BCD" w:rsidRDefault="00A74BCD">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87936" behindDoc="0" locked="0" layoutInCell="1" allowOverlap="1" wp14:anchorId="10C2C995" wp14:editId="1BBC009E">
                <wp:simplePos x="0" y="0"/>
                <wp:positionH relativeFrom="column">
                  <wp:posOffset>-34925</wp:posOffset>
                </wp:positionH>
                <wp:positionV relativeFrom="paragraph">
                  <wp:posOffset>306705</wp:posOffset>
                </wp:positionV>
                <wp:extent cx="5951855" cy="1404620"/>
                <wp:effectExtent l="0" t="0" r="10795" b="16510"/>
                <wp:wrapSquare wrapText="bothSides"/>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sz w:val="20"/>
                                <w:szCs w:val="20"/>
                                <w:highlight w:val="green"/>
                              </w:rPr>
                            </w:pPr>
                            <w:r w:rsidRPr="00D53DEF">
                              <w:rPr>
                                <w:sz w:val="20"/>
                                <w:szCs w:val="20"/>
                                <w:highlight w:val="green"/>
                              </w:rPr>
                              <w:t>Agreements:</w:t>
                            </w:r>
                          </w:p>
                          <w:p w:rsidR="0041060C" w:rsidRPr="00D53DEF" w:rsidRDefault="0041060C" w:rsidP="00083D09">
                            <w:pPr>
                              <w:pStyle w:val="ListParagraph"/>
                              <w:numPr>
                                <w:ilvl w:val="0"/>
                                <w:numId w:val="7"/>
                              </w:numPr>
                              <w:spacing w:after="0"/>
                              <w:contextualSpacing w:val="0"/>
                              <w:rPr>
                                <w:sz w:val="20"/>
                                <w:szCs w:val="20"/>
                                <w:lang w:eastAsia="zh-CN"/>
                              </w:rPr>
                            </w:pPr>
                            <w:r w:rsidRPr="00D53DEF">
                              <w:rPr>
                                <w:bCs/>
                                <w:sz w:val="20"/>
                                <w:szCs w:val="20"/>
                                <w:lang w:eastAsia="zh-CN"/>
                              </w:rPr>
                              <w:t>The following parameters are defined per msgA PUSCH configuration:</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MCS and/or TBS (to be further decided)</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FDMed POs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PRBs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DMRS symbols/ports/sequences (if support)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whether or not support repetitions for msgA PUSCH</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bandwidth of PRB-level guard band or duration of guard time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PUSCH mapping type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1,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Periodicity (msgA PUSCH configuration period)</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 xml:space="preserve">FFS value range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Offset(s) (e.g., symbol, slot, subframe, etc.)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Frequency starting point</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2, at least include:</w:t>
                            </w:r>
                          </w:p>
                          <w:p w:rsidR="0041060C" w:rsidRPr="00D53DEF" w:rsidRDefault="0041060C" w:rsidP="00083D09">
                            <w:pPr>
                              <w:numPr>
                                <w:ilvl w:val="2"/>
                                <w:numId w:val="7"/>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e.g., each PRACH slot (e.g., start or end of the PRACH slot),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symbols per PO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explicit or implicit indication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Number of TDMed POs</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Support multiple msgA PUSCH configurations for a UE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the maximum number of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which parameters, if any, are common for all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validation rule of msgA PUSCH</w:t>
                            </w:r>
                          </w:p>
                          <w:p w:rsidR="0041060C" w:rsidRPr="00D53DEF" w:rsidRDefault="0041060C" w:rsidP="00083D09">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083D09">
                            <w:pPr>
                              <w:pStyle w:val="ListParagraph"/>
                              <w:numPr>
                                <w:ilvl w:val="0"/>
                                <w:numId w:val="11"/>
                              </w:numPr>
                              <w:spacing w:after="0"/>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details of the RNTI</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2C995" id="Text Box 23" o:spid="_x0000_s1033" type="#_x0000_t202" style="position:absolute;left:0;text-align:left;margin-left:-2.75pt;margin-top:24.15pt;width:468.6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VDKQIAAE4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8LRlQykCAABOBAAADgAAAAAAAAAAAAAAAAAuAgAAZHJzL2Uy&#10;b0RvYy54bWxQSwECLQAUAAYACAAAACEAXjLh4N4AAAAJAQAADwAAAAAAAAAAAAAAAACDBAAAZHJz&#10;L2Rvd25yZXYueG1sUEsFBgAAAAAEAAQA8wAAAI4FAAAAAA==&#10;">
                <v:textbox style="mso-fit-shape-to-text:t">
                  <w:txbxContent>
                    <w:p w:rsidR="0041060C" w:rsidRPr="00D53DEF" w:rsidRDefault="0041060C" w:rsidP="00083D09">
                      <w:pPr>
                        <w:spacing w:after="0"/>
                        <w:rPr>
                          <w:sz w:val="20"/>
                          <w:szCs w:val="20"/>
                          <w:highlight w:val="green"/>
                        </w:rPr>
                      </w:pPr>
                      <w:r w:rsidRPr="00D53DEF">
                        <w:rPr>
                          <w:sz w:val="20"/>
                          <w:szCs w:val="20"/>
                          <w:highlight w:val="green"/>
                        </w:rPr>
                        <w:t>Agreements:</w:t>
                      </w:r>
                    </w:p>
                    <w:p w:rsidR="0041060C" w:rsidRPr="00D53DEF" w:rsidRDefault="0041060C" w:rsidP="00083D09">
                      <w:pPr>
                        <w:pStyle w:val="ListParagraph"/>
                        <w:numPr>
                          <w:ilvl w:val="0"/>
                          <w:numId w:val="7"/>
                        </w:numPr>
                        <w:spacing w:after="0"/>
                        <w:contextualSpacing w:val="0"/>
                        <w:rPr>
                          <w:sz w:val="20"/>
                          <w:szCs w:val="20"/>
                          <w:lang w:eastAsia="zh-CN"/>
                        </w:rPr>
                      </w:pPr>
                      <w:r w:rsidRPr="00D53DEF">
                        <w:rPr>
                          <w:bCs/>
                          <w:sz w:val="20"/>
                          <w:szCs w:val="20"/>
                          <w:lang w:eastAsia="zh-CN"/>
                        </w:rPr>
                        <w:t>The following parameters are defined per msgA PUSCH configuration:</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MCS and/or TBS (to be further decided)</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FDMed POs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PRBs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DMRS symbols/ports/sequences (if support)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whether or not support repetitions for msgA PUSCH</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bandwidth of PRB-level guard band or duration of guard time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PUSCH mapping type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1,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Periodicity (msgA PUSCH configuration period)</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 xml:space="preserve">FFS value range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Offset(s) (e.g., symbol, slot, subframe, etc.)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Frequency starting point</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2, at least include:</w:t>
                      </w:r>
                    </w:p>
                    <w:p w:rsidR="0041060C" w:rsidRPr="00D53DEF" w:rsidRDefault="0041060C" w:rsidP="00083D09">
                      <w:pPr>
                        <w:numPr>
                          <w:ilvl w:val="2"/>
                          <w:numId w:val="7"/>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e.g., each PRACH slot (e.g., start or end of the PRACH slot),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symbols per PO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explicit or implicit indication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Number of TDMed POs</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Support multiple msgA PUSCH configurations for a UE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the maximum number of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which parameters, if any, are common for all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validation rule of msgA PUSCH</w:t>
                      </w:r>
                    </w:p>
                    <w:p w:rsidR="0041060C" w:rsidRPr="00D53DEF" w:rsidRDefault="0041060C" w:rsidP="00083D09">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083D09">
                      <w:pPr>
                        <w:pStyle w:val="ListParagraph"/>
                        <w:numPr>
                          <w:ilvl w:val="0"/>
                          <w:numId w:val="11"/>
                        </w:numPr>
                        <w:spacing w:after="0"/>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details of the RNTI</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sidR="00E449C7">
        <w:rPr>
          <w:b/>
          <w:u w:val="single"/>
          <w:lang w:eastAsia="ja-JP"/>
        </w:rPr>
        <w:t>7</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698176"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0"/>
                                <w:numId w:val="9"/>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rsidR="0041060C"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rsidR="0041060C"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rsidR="0041060C" w:rsidRDefault="0041060C" w:rsidP="00083D09">
                            <w:pPr>
                              <w:autoSpaceDE/>
                              <w:autoSpaceDN/>
                              <w:adjustRightInd/>
                              <w:spacing w:after="0"/>
                              <w:rPr>
                                <w:rFonts w:eastAsia="Batang"/>
                                <w:sz w:val="20"/>
                                <w:szCs w:val="20"/>
                                <w:highlight w:val="green"/>
                                <w:lang w:eastAsia="x-none"/>
                              </w:rPr>
                            </w:pPr>
                          </w:p>
                          <w:p w:rsidR="0041060C" w:rsidRPr="006B246F" w:rsidRDefault="0041060C" w:rsidP="00083D09">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rsidR="0041060C" w:rsidRPr="006B246F" w:rsidRDefault="0041060C" w:rsidP="00083D09">
                            <w:pPr>
                              <w:pStyle w:val="ListParagraph"/>
                              <w:widowControl w:val="0"/>
                              <w:numPr>
                                <w:ilvl w:val="0"/>
                                <w:numId w:val="3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rsidR="0041060C" w:rsidRPr="006B246F" w:rsidRDefault="0041060C" w:rsidP="00083D09">
                            <w:pPr>
                              <w:pStyle w:val="ListParagraph"/>
                              <w:widowControl w:val="0"/>
                              <w:numPr>
                                <w:ilvl w:val="0"/>
                                <w:numId w:val="2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FFS details</w:t>
                            </w:r>
                          </w:p>
                          <w:p w:rsidR="0041060C" w:rsidRPr="006B246F"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rsidR="0041060C" w:rsidRPr="00B61723"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7" o:spid="_x0000_s1034"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RDdKA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2BRDdKAIAAE4EAAAOAAAAAAAAAAAAAAAAAC4CAABkcnMvZTJv&#10;RG9jLnhtbFBLAQItABQABgAIAAAAIQBeMuHg3gAAAAkBAAAPAAAAAAAAAAAAAAAAAIIEAABkcnMv&#10;ZG93bnJldi54bWxQSwUGAAAAAAQABADzAAAAjQUAAAAA&#10;">
                <v:textbox style="mso-fit-shape-to-text:t">
                  <w:txbxContent>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0"/>
                          <w:numId w:val="9"/>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rsidR="0041060C"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rsidR="0041060C"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rsidR="0041060C" w:rsidRDefault="0041060C" w:rsidP="00083D09">
                      <w:pPr>
                        <w:autoSpaceDE/>
                        <w:autoSpaceDN/>
                        <w:adjustRightInd/>
                        <w:spacing w:after="0"/>
                        <w:rPr>
                          <w:rFonts w:eastAsia="Batang"/>
                          <w:sz w:val="20"/>
                          <w:szCs w:val="20"/>
                          <w:highlight w:val="green"/>
                          <w:lang w:eastAsia="x-none"/>
                        </w:rPr>
                      </w:pPr>
                    </w:p>
                    <w:p w:rsidR="0041060C" w:rsidRPr="006B246F" w:rsidRDefault="0041060C" w:rsidP="00083D09">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rsidR="0041060C" w:rsidRPr="006B246F" w:rsidRDefault="0041060C" w:rsidP="00083D09">
                      <w:pPr>
                        <w:pStyle w:val="ListParagraph"/>
                        <w:widowControl w:val="0"/>
                        <w:numPr>
                          <w:ilvl w:val="0"/>
                          <w:numId w:val="3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rsidR="0041060C" w:rsidRPr="006B246F" w:rsidRDefault="0041060C" w:rsidP="00083D09">
                      <w:pPr>
                        <w:pStyle w:val="ListParagraph"/>
                        <w:widowControl w:val="0"/>
                        <w:numPr>
                          <w:ilvl w:val="0"/>
                          <w:numId w:val="2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FFS details</w:t>
                      </w:r>
                    </w:p>
                    <w:p w:rsidR="0041060C" w:rsidRPr="006B246F"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rsidR="0041060C" w:rsidRPr="00B61723"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Pr="008C3766" w:rsidRDefault="00E449C7" w:rsidP="00E449C7">
      <w:pPr>
        <w:rPr>
          <w:lang w:eastAsia="zh-CN"/>
        </w:rPr>
      </w:pPr>
    </w:p>
    <w:p w:rsidR="0041060C" w:rsidRPr="00842298" w:rsidRDefault="0041060C" w:rsidP="0041060C">
      <w:pPr>
        <w:rPr>
          <w:b/>
          <w:u w:val="single"/>
          <w:lang w:eastAsia="ja-JP"/>
        </w:rPr>
      </w:pPr>
      <w:r w:rsidRPr="00842298">
        <w:rPr>
          <w:b/>
          <w:u w:val="single"/>
          <w:lang w:eastAsia="ja-JP"/>
        </w:rPr>
        <w:t>RAN1#98bis:</w:t>
      </w:r>
    </w:p>
    <w:p w:rsidR="008476AF" w:rsidRDefault="008476AF" w:rsidP="008476AF">
      <w:pPr>
        <w:spacing w:after="0"/>
        <w:rPr>
          <w:b/>
          <w:bCs/>
          <w:sz w:val="20"/>
          <w:szCs w:val="20"/>
          <w:highlight w:val="green"/>
          <w:lang w:eastAsia="x-none"/>
        </w:rPr>
      </w:pPr>
      <w:r>
        <w:rPr>
          <w:noProof/>
          <w:lang w:eastAsia="zh-CN"/>
        </w:rPr>
        <mc:AlternateContent>
          <mc:Choice Requires="wps">
            <w:drawing>
              <wp:inline distT="0" distB="0" distL="0" distR="0">
                <wp:extent cx="5951855" cy="1404620"/>
                <wp:effectExtent l="0" t="0" r="1079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8476AF" w:rsidRPr="00977B18" w:rsidRDefault="008476AF" w:rsidP="008476AF">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rsidR="008476AF" w:rsidRPr="00977B18" w:rsidRDefault="008476AF" w:rsidP="008476AF">
                            <w:pPr>
                              <w:pStyle w:val="ListParagraph"/>
                              <w:numPr>
                                <w:ilvl w:val="0"/>
                                <w:numId w:val="29"/>
                              </w:numPr>
                              <w:spacing w:after="0"/>
                              <w:contextualSpacing w:val="0"/>
                              <w:rPr>
                                <w:sz w:val="20"/>
                                <w:szCs w:val="20"/>
                                <w:lang w:eastAsia="zh-CN"/>
                              </w:rPr>
                            </w:pPr>
                            <w:r w:rsidRPr="00977B18">
                              <w:rPr>
                                <w:sz w:val="20"/>
                                <w:szCs w:val="20"/>
                                <w:lang w:eastAsia="zh-CN"/>
                              </w:rPr>
                              <w:t>The initialization ID for msgA PUSCH scrambling is:</w:t>
                            </w:r>
                          </w:p>
                          <w:p w:rsidR="008476AF" w:rsidRPr="00977B18" w:rsidRDefault="008476AF" w:rsidP="008476AF">
                            <w:pPr>
                              <w:pStyle w:val="ListParagraph"/>
                              <w:numPr>
                                <w:ilvl w:val="1"/>
                                <w:numId w:val="29"/>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 xml:space="preserve">RA-RNTI is as same as Rel.15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rsidR="008476AF" w:rsidRPr="00977B18" w:rsidRDefault="008476AF" w:rsidP="008476AF">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rsidR="008476AF" w:rsidRPr="00977B18" w:rsidRDefault="008476AF" w:rsidP="008476AF">
                            <w:pPr>
                              <w:pStyle w:val="ListParagraph"/>
                              <w:numPr>
                                <w:ilvl w:val="0"/>
                                <w:numId w:val="29"/>
                              </w:numPr>
                              <w:spacing w:after="0"/>
                              <w:contextualSpacing w:val="0"/>
                              <w:rPr>
                                <w:iCs/>
                                <w:sz w:val="20"/>
                                <w:szCs w:val="20"/>
                                <w:lang w:eastAsia="zh-CN"/>
                              </w:rPr>
                            </w:pPr>
                            <w:r w:rsidRPr="00977B18">
                              <w:rPr>
                                <w:iCs/>
                                <w:sz w:val="20"/>
                                <w:szCs w:val="20"/>
                                <w:lang w:eastAsia="zh-CN"/>
                              </w:rPr>
                              <w:t>For the configuration of the msgA PUSCH waveform</w:t>
                            </w:r>
                          </w:p>
                          <w:p w:rsidR="008476AF" w:rsidRPr="00977B18" w:rsidRDefault="008476AF" w:rsidP="008476AF">
                            <w:pPr>
                              <w:pStyle w:val="ListParagraph"/>
                              <w:numPr>
                                <w:ilvl w:val="1"/>
                                <w:numId w:val="29"/>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rsidR="008476AF" w:rsidRPr="00977B18" w:rsidRDefault="008476AF" w:rsidP="008476AF">
                            <w:pPr>
                              <w:pStyle w:val="ListParagraph"/>
                              <w:numPr>
                                <w:ilvl w:val="2"/>
                                <w:numId w:val="29"/>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 id="Text Box 8" o:spid="_x0000_s1035"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">
                <v:textbox style="mso-fit-shape-to-text:t">
                  <w:txbxContent>
                    <w:p w:rsidR="008476AF" w:rsidRPr="00977B18" w:rsidRDefault="008476AF" w:rsidP="008476AF">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rsidR="008476AF" w:rsidRPr="00977B18" w:rsidRDefault="008476AF" w:rsidP="008476AF">
                      <w:pPr>
                        <w:pStyle w:val="ListParagraph"/>
                        <w:numPr>
                          <w:ilvl w:val="0"/>
                          <w:numId w:val="29"/>
                        </w:numPr>
                        <w:spacing w:after="0"/>
                        <w:contextualSpacing w:val="0"/>
                        <w:rPr>
                          <w:sz w:val="20"/>
                          <w:szCs w:val="20"/>
                          <w:lang w:eastAsia="zh-CN"/>
                        </w:rPr>
                      </w:pPr>
                      <w:r w:rsidRPr="00977B18">
                        <w:rPr>
                          <w:sz w:val="20"/>
                          <w:szCs w:val="20"/>
                          <w:lang w:eastAsia="zh-CN"/>
                        </w:rPr>
                        <w:t>The initialization ID for msgA PUSCH scrambling is:</w:t>
                      </w:r>
                    </w:p>
                    <w:p w:rsidR="008476AF" w:rsidRPr="00977B18" w:rsidRDefault="008476AF" w:rsidP="008476AF">
                      <w:pPr>
                        <w:pStyle w:val="ListParagraph"/>
                        <w:numPr>
                          <w:ilvl w:val="1"/>
                          <w:numId w:val="29"/>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 xml:space="preserve">RA-RNTI is as same as Rel.15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rsidR="008476AF" w:rsidRPr="00977B18" w:rsidRDefault="008476AF" w:rsidP="008476AF">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rsidR="008476AF" w:rsidRPr="00977B18" w:rsidRDefault="008476AF" w:rsidP="008476AF">
                      <w:pPr>
                        <w:pStyle w:val="ListParagraph"/>
                        <w:numPr>
                          <w:ilvl w:val="0"/>
                          <w:numId w:val="29"/>
                        </w:numPr>
                        <w:spacing w:after="0"/>
                        <w:contextualSpacing w:val="0"/>
                        <w:rPr>
                          <w:iCs/>
                          <w:sz w:val="20"/>
                          <w:szCs w:val="20"/>
                          <w:lang w:eastAsia="zh-CN"/>
                        </w:rPr>
                      </w:pPr>
                      <w:r w:rsidRPr="00977B18">
                        <w:rPr>
                          <w:iCs/>
                          <w:sz w:val="20"/>
                          <w:szCs w:val="20"/>
                          <w:lang w:eastAsia="zh-CN"/>
                        </w:rPr>
                        <w:t>For the configuration of the msgA PUSCH waveform</w:t>
                      </w:r>
                    </w:p>
                    <w:p w:rsidR="008476AF" w:rsidRPr="00977B18" w:rsidRDefault="008476AF" w:rsidP="008476AF">
                      <w:pPr>
                        <w:pStyle w:val="ListParagraph"/>
                        <w:numPr>
                          <w:ilvl w:val="1"/>
                          <w:numId w:val="29"/>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rsidR="008476AF" w:rsidRPr="00977B18" w:rsidRDefault="008476AF" w:rsidP="008476AF">
                      <w:pPr>
                        <w:pStyle w:val="ListParagraph"/>
                        <w:numPr>
                          <w:ilvl w:val="2"/>
                          <w:numId w:val="29"/>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rsidR="008476AF" w:rsidRPr="008476AF" w:rsidRDefault="008476AF" w:rsidP="0041060C">
      <w:pPr>
        <w:rPr>
          <w:b/>
          <w:u w:val="single"/>
          <w:lang w:eastAsia="ja-JP"/>
        </w:rPr>
      </w:pPr>
    </w:p>
    <w:p w:rsidR="0041060C" w:rsidRDefault="0041060C">
      <w:pPr>
        <w:rPr>
          <w:lang w:eastAsia="zh-CN"/>
        </w:rPr>
      </w:pPr>
      <w:r>
        <w:rPr>
          <w:noProof/>
          <w:lang w:eastAsia="zh-CN"/>
        </w:rPr>
        <w:lastRenderedPageBreak/>
        <mc:AlternateContent>
          <mc:Choice Requires="wps">
            <w:drawing>
              <wp:inline distT="0" distB="0" distL="0" distR="0">
                <wp:extent cx="5951855" cy="1404620"/>
                <wp:effectExtent l="0" t="0" r="10795" b="241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3"/>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4"/>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rsidR="0041060C" w:rsidRPr="00977B18" w:rsidRDefault="0041060C" w:rsidP="0066677F">
                            <w:pPr>
                              <w:pStyle w:val="ListParagraph"/>
                              <w:numPr>
                                <w:ilvl w:val="1"/>
                                <w:numId w:val="35"/>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widowControl w:val="0"/>
                              <w:numPr>
                                <w:ilvl w:val="0"/>
                                <w:numId w:val="36"/>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FFS it does not span across the slot boundary,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is within UL symbols, or</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rsidR="0041060C" w:rsidRPr="00977B18" w:rsidRDefault="0041060C" w:rsidP="0066677F">
                            <w:pPr>
                              <w:pStyle w:val="ListParagraph"/>
                              <w:widowControl w:val="0"/>
                              <w:numPr>
                                <w:ilvl w:val="3"/>
                                <w:numId w:val="36"/>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rsidR="0041060C" w:rsidRPr="00977B18" w:rsidRDefault="0041060C" w:rsidP="008476AF">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rsidR="0041060C" w:rsidRPr="00977B18" w:rsidRDefault="0041060C" w:rsidP="008476AF">
                            <w:pPr>
                              <w:pStyle w:val="ListParagraph"/>
                              <w:numPr>
                                <w:ilvl w:val="0"/>
                                <w:numId w:val="9"/>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rsidR="0041060C" w:rsidRPr="00977B18" w:rsidRDefault="0041060C" w:rsidP="008476AF">
                            <w:pPr>
                              <w:pStyle w:val="ListParagraph"/>
                              <w:numPr>
                                <w:ilvl w:val="1"/>
                                <w:numId w:val="9"/>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rsidR="0041060C" w:rsidRPr="00977B18" w:rsidRDefault="0041060C" w:rsidP="008476AF">
                            <w:pPr>
                              <w:pStyle w:val="ListParagraph"/>
                              <w:numPr>
                                <w:ilvl w:val="2"/>
                                <w:numId w:val="9"/>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rsidR="008476AF" w:rsidRPr="00977B18" w:rsidRDefault="008476AF" w:rsidP="008476AF">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rsidR="008476AF" w:rsidRPr="00977B18" w:rsidRDefault="008476AF" w:rsidP="0066677F">
                            <w:pPr>
                              <w:pStyle w:val="ListParagraph"/>
                              <w:numPr>
                                <w:ilvl w:val="0"/>
                                <w:numId w:val="44"/>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rsidR="008476AF" w:rsidRPr="00977B18" w:rsidRDefault="008476AF" w:rsidP="0066677F">
                            <w:pPr>
                              <w:pStyle w:val="ListParagraph"/>
                              <w:numPr>
                                <w:ilvl w:val="0"/>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rsidR="008476AF" w:rsidRPr="00977B18" w:rsidRDefault="008476AF" w:rsidP="0066677F">
                            <w:pPr>
                              <w:pStyle w:val="ListParagraph"/>
                              <w:numPr>
                                <w:ilvl w:val="1"/>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widowControl w:val="0"/>
                              <w:numPr>
                                <w:ilvl w:val="0"/>
                                <w:numId w:val="45"/>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rsidR="008476AF" w:rsidRPr="00977B18" w:rsidRDefault="008476AF" w:rsidP="008476AF">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rsidR="008476AF" w:rsidRPr="00977B18" w:rsidRDefault="008476AF" w:rsidP="0066677F">
                            <w:pPr>
                              <w:pStyle w:val="ListParagraph"/>
                              <w:numPr>
                                <w:ilvl w:val="0"/>
                                <w:numId w:val="32"/>
                              </w:numPr>
                              <w:rPr>
                                <w:iCs/>
                                <w:sz w:val="20"/>
                                <w:szCs w:val="20"/>
                                <w:lang w:eastAsia="zh-CN"/>
                              </w:rPr>
                            </w:pPr>
                            <w:r w:rsidRPr="00977B18">
                              <w:rPr>
                                <w:iCs/>
                                <w:sz w:val="20"/>
                                <w:szCs w:val="20"/>
                                <w:lang w:eastAsia="zh-CN"/>
                              </w:rPr>
                              <w:t>Intra-slot frequency hopping per PO for msgA is configurable using a per msgA configuration</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The hopping pattern is based on the msg 3 hopping pattern in Rel.15</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FH parameters are UL BWP-specific</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have a guard period between the hop</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there is an issue for the consecutive POs in time</w:t>
                            </w:r>
                          </w:p>
                          <w:p w:rsidR="008476AF" w:rsidRDefault="008476AF" w:rsidP="0066677F">
                            <w:pPr>
                              <w:pStyle w:val="ListParagraph"/>
                              <w:numPr>
                                <w:ilvl w:val="0"/>
                                <w:numId w:val="32"/>
                              </w:numPr>
                              <w:rPr>
                                <w:iCs/>
                                <w:sz w:val="20"/>
                                <w:szCs w:val="20"/>
                                <w:lang w:eastAsia="zh-CN"/>
                              </w:rPr>
                            </w:pPr>
                            <w:r w:rsidRPr="00977B18">
                              <w:rPr>
                                <w:iCs/>
                                <w:sz w:val="20"/>
                                <w:szCs w:val="20"/>
                                <w:lang w:eastAsia="zh-CN"/>
                              </w:rPr>
                              <w:t>No inter-slot frequency hopping and no repetition for msgA PUSCH in Rel-16</w:t>
                            </w:r>
                          </w:p>
                          <w:p w:rsidR="00DB14E9" w:rsidRPr="0072614D" w:rsidRDefault="00DB14E9" w:rsidP="00DB14E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DB14E9" w:rsidRPr="00DB14E9" w:rsidRDefault="00DB14E9" w:rsidP="00DB14E9">
                            <w:pPr>
                              <w:numPr>
                                <w:ilvl w:val="0"/>
                                <w:numId w:val="24"/>
                              </w:numPr>
                              <w:autoSpaceDE/>
                              <w:autoSpaceDN/>
                              <w:adjustRightInd/>
                              <w:spacing w:after="0"/>
                              <w:jc w:val="left"/>
                              <w:rPr>
                                <w:sz w:val="20"/>
                                <w:szCs w:val="20"/>
                              </w:rPr>
                            </w:pPr>
                            <w:r w:rsidRPr="0072614D">
                              <w:rPr>
                                <w:sz w:val="20"/>
                                <w:szCs w:val="20"/>
                              </w:rPr>
                              <w:t>Aperiodic CSI report is not included in MsgA</w:t>
                            </w:r>
                          </w:p>
                        </w:txbxContent>
                      </wps:txbx>
                      <wps:bodyPr rot="0" vert="horz" wrap="square" lIns="91440" tIns="45720" rIns="91440" bIns="45720" anchor="t" anchorCtr="0">
                        <a:spAutoFit/>
                      </wps:bodyPr>
                    </wps:wsp>
                  </a:graphicData>
                </a:graphic>
              </wp:inline>
            </w:drawing>
          </mc:Choice>
          <mc:Fallback>
            <w:pict>
              <v:shape id="Text Box 3" o:spid="_x0000_s103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dV9zeigCAABNBAAADgAAAAAAAAAAAAAAAAAuAgAAZHJzL2Uyb0Rv&#10;Yy54bWxQSwECLQAUAAYACAAAACEAFjBzI9wAAAAFAQAADwAAAAAAAAAAAAAAAACCBAAAZHJzL2Rv&#10;d25yZXYueG1sUEsFBgAAAAAEAAQA8wAAAIsFAAAAAA==&#10;">
                <v:textbox style="mso-fit-shape-to-text:t">
                  <w:txbxContent>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3"/>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4"/>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rsidR="0041060C" w:rsidRPr="00977B18" w:rsidRDefault="0041060C" w:rsidP="0066677F">
                      <w:pPr>
                        <w:pStyle w:val="ListParagraph"/>
                        <w:numPr>
                          <w:ilvl w:val="1"/>
                          <w:numId w:val="35"/>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widowControl w:val="0"/>
                        <w:numPr>
                          <w:ilvl w:val="0"/>
                          <w:numId w:val="36"/>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FFS it does not span across the slot boundary,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is within UL symbols, or</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rsidR="0041060C" w:rsidRPr="00977B18" w:rsidRDefault="0041060C" w:rsidP="0066677F">
                      <w:pPr>
                        <w:pStyle w:val="ListParagraph"/>
                        <w:widowControl w:val="0"/>
                        <w:numPr>
                          <w:ilvl w:val="3"/>
                          <w:numId w:val="36"/>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rsidR="0041060C" w:rsidRPr="00977B18" w:rsidRDefault="0041060C" w:rsidP="008476AF">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rsidR="0041060C" w:rsidRPr="00977B18" w:rsidRDefault="0041060C" w:rsidP="008476AF">
                      <w:pPr>
                        <w:pStyle w:val="ListParagraph"/>
                        <w:numPr>
                          <w:ilvl w:val="0"/>
                          <w:numId w:val="9"/>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rsidR="0041060C" w:rsidRPr="00977B18" w:rsidRDefault="0041060C" w:rsidP="008476AF">
                      <w:pPr>
                        <w:pStyle w:val="ListParagraph"/>
                        <w:numPr>
                          <w:ilvl w:val="1"/>
                          <w:numId w:val="9"/>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rsidR="0041060C" w:rsidRPr="00977B18" w:rsidRDefault="0041060C" w:rsidP="008476AF">
                      <w:pPr>
                        <w:pStyle w:val="ListParagraph"/>
                        <w:numPr>
                          <w:ilvl w:val="2"/>
                          <w:numId w:val="9"/>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rsidR="008476AF" w:rsidRPr="00977B18" w:rsidRDefault="008476AF" w:rsidP="008476AF">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rsidR="008476AF" w:rsidRPr="00977B18" w:rsidRDefault="008476AF" w:rsidP="0066677F">
                      <w:pPr>
                        <w:pStyle w:val="ListParagraph"/>
                        <w:numPr>
                          <w:ilvl w:val="0"/>
                          <w:numId w:val="44"/>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rsidR="008476AF" w:rsidRPr="00977B18" w:rsidRDefault="008476AF" w:rsidP="0066677F">
                      <w:pPr>
                        <w:pStyle w:val="ListParagraph"/>
                        <w:numPr>
                          <w:ilvl w:val="0"/>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rsidR="008476AF" w:rsidRPr="00977B18" w:rsidRDefault="008476AF" w:rsidP="0066677F">
                      <w:pPr>
                        <w:pStyle w:val="ListParagraph"/>
                        <w:numPr>
                          <w:ilvl w:val="1"/>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widowControl w:val="0"/>
                        <w:numPr>
                          <w:ilvl w:val="0"/>
                          <w:numId w:val="45"/>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rsidR="008476AF" w:rsidRPr="00977B18" w:rsidRDefault="008476AF" w:rsidP="008476AF">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rsidR="008476AF" w:rsidRPr="00977B18" w:rsidRDefault="008476AF" w:rsidP="0066677F">
                      <w:pPr>
                        <w:pStyle w:val="ListParagraph"/>
                        <w:numPr>
                          <w:ilvl w:val="0"/>
                          <w:numId w:val="32"/>
                        </w:numPr>
                        <w:rPr>
                          <w:iCs/>
                          <w:sz w:val="20"/>
                          <w:szCs w:val="20"/>
                          <w:lang w:eastAsia="zh-CN"/>
                        </w:rPr>
                      </w:pPr>
                      <w:r w:rsidRPr="00977B18">
                        <w:rPr>
                          <w:iCs/>
                          <w:sz w:val="20"/>
                          <w:szCs w:val="20"/>
                          <w:lang w:eastAsia="zh-CN"/>
                        </w:rPr>
                        <w:t>Intra-slot frequency hopping per PO for msgA is configurable using a per msgA configuration</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The hopping pattern is based on the msg 3 hopping pattern in Rel.15</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FH parameters are UL BWP-specific</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have a guard period between the hop</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there is an issue for the consecutive POs in time</w:t>
                      </w:r>
                    </w:p>
                    <w:p w:rsidR="008476AF" w:rsidRDefault="008476AF" w:rsidP="0066677F">
                      <w:pPr>
                        <w:pStyle w:val="ListParagraph"/>
                        <w:numPr>
                          <w:ilvl w:val="0"/>
                          <w:numId w:val="32"/>
                        </w:numPr>
                        <w:rPr>
                          <w:iCs/>
                          <w:sz w:val="20"/>
                          <w:szCs w:val="20"/>
                          <w:lang w:eastAsia="zh-CN"/>
                        </w:rPr>
                      </w:pPr>
                      <w:r w:rsidRPr="00977B18">
                        <w:rPr>
                          <w:iCs/>
                          <w:sz w:val="20"/>
                          <w:szCs w:val="20"/>
                          <w:lang w:eastAsia="zh-CN"/>
                        </w:rPr>
                        <w:t>No inter-slot frequency hopping and no repetition for msgA PUSCH in Rel-16</w:t>
                      </w:r>
                    </w:p>
                    <w:p w:rsidR="00DB14E9" w:rsidRPr="0072614D" w:rsidRDefault="00DB14E9" w:rsidP="00DB14E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DB14E9" w:rsidRPr="00DB14E9" w:rsidRDefault="00DB14E9" w:rsidP="00DB14E9">
                      <w:pPr>
                        <w:numPr>
                          <w:ilvl w:val="0"/>
                          <w:numId w:val="24"/>
                        </w:numPr>
                        <w:autoSpaceDE/>
                        <w:autoSpaceDN/>
                        <w:adjustRightInd/>
                        <w:spacing w:after="0"/>
                        <w:jc w:val="left"/>
                        <w:rPr>
                          <w:sz w:val="20"/>
                          <w:szCs w:val="20"/>
                        </w:rPr>
                      </w:pPr>
                      <w:r w:rsidRPr="0072614D">
                        <w:rPr>
                          <w:sz w:val="20"/>
                          <w:szCs w:val="20"/>
                        </w:rPr>
                        <w:t>Aperiodic CSI report is not included in MsgA</w:t>
                      </w:r>
                    </w:p>
                  </w:txbxContent>
                </v:textbox>
                <w10:anchorlock/>
              </v:shape>
            </w:pict>
          </mc:Fallback>
        </mc:AlternateContent>
      </w:r>
    </w:p>
    <w:p w:rsidR="0041060C" w:rsidRDefault="0041060C">
      <w:pPr>
        <w:rPr>
          <w:lang w:eastAsia="zh-CN"/>
        </w:rPr>
      </w:pPr>
    </w:p>
    <w:p w:rsidR="00A74BCD" w:rsidRPr="00316A74" w:rsidRDefault="00A74BCD" w:rsidP="00316A74">
      <w:pPr>
        <w:pStyle w:val="Heading1"/>
        <w:ind w:left="431" w:hanging="431"/>
      </w:pPr>
      <w:r w:rsidRPr="00316A74">
        <w:lastRenderedPageBreak/>
        <w:t>Mapping</w:t>
      </w:r>
      <w:r w:rsidR="006E0BB3">
        <w:t xml:space="preserve"> between PRACH and PUSCH</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7456"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752E24">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4"/>
                              </w:numPr>
                              <w:spacing w:after="0"/>
                              <w:rPr>
                                <w:sz w:val="20"/>
                                <w:szCs w:val="20"/>
                              </w:rPr>
                            </w:pPr>
                            <w:r w:rsidRPr="00D53DEF">
                              <w:rPr>
                                <w:sz w:val="20"/>
                                <w:szCs w:val="20"/>
                              </w:rPr>
                              <w:t>PUSCH resource unit for 2-step RACH is defined as</w:t>
                            </w:r>
                          </w:p>
                          <w:p w:rsidR="0041060C" w:rsidRPr="00D53DEF" w:rsidRDefault="0041060C" w:rsidP="00B61723">
                            <w:pPr>
                              <w:pStyle w:val="ListParagraph"/>
                              <w:numPr>
                                <w:ilvl w:val="1"/>
                                <w:numId w:val="14"/>
                              </w:numPr>
                              <w:spacing w:after="0"/>
                              <w:rPr>
                                <w:sz w:val="20"/>
                                <w:szCs w:val="20"/>
                              </w:rPr>
                            </w:pPr>
                            <w:r w:rsidRPr="00D53DEF">
                              <w:rPr>
                                <w:rFonts w:eastAsia="宋体"/>
                                <w:sz w:val="20"/>
                                <w:szCs w:val="20"/>
                                <w:lang w:eastAsia="zh-CN"/>
                              </w:rPr>
                              <w:t>The PUSCH occasion and DMRS port / DMRS sequence used for an msgA payload transmission.</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 xml:space="preserve">FFS support only one or both of DMRS port / DMRS sequence </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The DMRS sequence generation mechanism should follow Rel.15.</w:t>
                            </w:r>
                          </w:p>
                          <w:p w:rsidR="0041060C" w:rsidRPr="00D53DEF" w:rsidRDefault="0041060C" w:rsidP="00BF14EE">
                            <w:pPr>
                              <w:rPr>
                                <w:sz w:val="20"/>
                                <w:szCs w:val="20"/>
                                <w:highlight w:val="darkYellow"/>
                              </w:rPr>
                            </w:pPr>
                            <w:r w:rsidRPr="00D53DEF">
                              <w:rPr>
                                <w:sz w:val="20"/>
                                <w:szCs w:val="20"/>
                                <w:highlight w:val="darkYellow"/>
                              </w:rPr>
                              <w:t>Working assumption:</w:t>
                            </w:r>
                          </w:p>
                          <w:p w:rsidR="0041060C" w:rsidRPr="00D53DEF" w:rsidRDefault="0041060C" w:rsidP="00B61723">
                            <w:pPr>
                              <w:pStyle w:val="ListParagraph"/>
                              <w:widowControl w:val="0"/>
                              <w:numPr>
                                <w:ilvl w:val="0"/>
                                <w:numId w:val="1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rsidR="0041060C" w:rsidRPr="00D53DEF" w:rsidRDefault="0041060C" w:rsidP="00B61723">
                            <w:pPr>
                              <w:pStyle w:val="ListParagraph"/>
                              <w:widowControl w:val="0"/>
                              <w:numPr>
                                <w:ilvl w:val="1"/>
                                <w:numId w:val="1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rsidR="0041060C" w:rsidRPr="00D53DEF" w:rsidRDefault="0041060C" w:rsidP="00B61723">
                            <w:pPr>
                              <w:pStyle w:val="ListParagraph"/>
                              <w:widowControl w:val="0"/>
                              <w:numPr>
                                <w:ilvl w:val="1"/>
                                <w:numId w:val="14"/>
                              </w:numPr>
                              <w:autoSpaceDE/>
                              <w:autoSpaceDN/>
                              <w:adjustRightInd/>
                              <w:snapToGrid/>
                              <w:spacing w:after="0"/>
                              <w:rPr>
                                <w:sz w:val="20"/>
                                <w:szCs w:val="20"/>
                                <w:lang w:eastAsia="zh-CN"/>
                              </w:rPr>
                            </w:pPr>
                            <w:r w:rsidRPr="00D53DEF">
                              <w:rPr>
                                <w:bCs/>
                                <w:sz w:val="20"/>
                                <w:szCs w:val="20"/>
                                <w:lang w:eastAsia="zh-CN"/>
                              </w:rPr>
                              <w:t>FFS one-to-multiple mapping</w:t>
                            </w:r>
                          </w:p>
                          <w:p w:rsidR="0041060C" w:rsidRPr="00752E24" w:rsidRDefault="0041060C" w:rsidP="00B61723">
                            <w:pPr>
                              <w:pStyle w:val="ListParagraph"/>
                              <w:widowControl w:val="0"/>
                              <w:numPr>
                                <w:ilvl w:val="0"/>
                                <w:numId w:val="1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2" o:spid="_x0000_s1037" type="#_x0000_t202" style="position:absolute;left:0;text-align:left;margin-left:-2.75pt;margin-top:24.15pt;width:468.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Ixh/S0nAgAATwQAAA4AAAAAAAAAAAAAAAAALgIAAGRycy9lMm9E&#10;b2MueG1sUEsBAi0AFAAGAAgAAAAhAF4y4eDeAAAACQEAAA8AAAAAAAAAAAAAAAAAgQQAAGRycy9k&#10;b3ducmV2LnhtbFBLBQYAAAAABAAEAPMAAACMBQAAAAA=&#10;">
                <v:textbox style="mso-fit-shape-to-text:t">
                  <w:txbxContent>
                    <w:p w:rsidR="0041060C" w:rsidRPr="00D53DEF" w:rsidRDefault="0041060C" w:rsidP="00752E24">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4"/>
                        </w:numPr>
                        <w:spacing w:after="0"/>
                        <w:rPr>
                          <w:sz w:val="20"/>
                          <w:szCs w:val="20"/>
                        </w:rPr>
                      </w:pPr>
                      <w:r w:rsidRPr="00D53DEF">
                        <w:rPr>
                          <w:sz w:val="20"/>
                          <w:szCs w:val="20"/>
                        </w:rPr>
                        <w:t>PUSCH resource unit for 2-step RACH is defined as</w:t>
                      </w:r>
                    </w:p>
                    <w:p w:rsidR="0041060C" w:rsidRPr="00D53DEF" w:rsidRDefault="0041060C" w:rsidP="00B61723">
                      <w:pPr>
                        <w:pStyle w:val="ListParagraph"/>
                        <w:numPr>
                          <w:ilvl w:val="1"/>
                          <w:numId w:val="14"/>
                        </w:numPr>
                        <w:spacing w:after="0"/>
                        <w:rPr>
                          <w:sz w:val="20"/>
                          <w:szCs w:val="20"/>
                        </w:rPr>
                      </w:pPr>
                      <w:r w:rsidRPr="00D53DEF">
                        <w:rPr>
                          <w:rFonts w:eastAsia="宋体"/>
                          <w:sz w:val="20"/>
                          <w:szCs w:val="20"/>
                          <w:lang w:eastAsia="zh-CN"/>
                        </w:rPr>
                        <w:t>The PUSCH occasion and DMRS port / DMRS sequence used for an msgA payload transmission.</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 xml:space="preserve">FFS support only one or both of DMRS port / DMRS sequence </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The DMRS sequence generation mechanism should follow Rel.15.</w:t>
                      </w:r>
                    </w:p>
                    <w:p w:rsidR="0041060C" w:rsidRPr="00D53DEF" w:rsidRDefault="0041060C" w:rsidP="00BF14EE">
                      <w:pPr>
                        <w:rPr>
                          <w:sz w:val="20"/>
                          <w:szCs w:val="20"/>
                          <w:highlight w:val="darkYellow"/>
                        </w:rPr>
                      </w:pPr>
                      <w:r w:rsidRPr="00D53DEF">
                        <w:rPr>
                          <w:sz w:val="20"/>
                          <w:szCs w:val="20"/>
                          <w:highlight w:val="darkYellow"/>
                        </w:rPr>
                        <w:t>Working assumption:</w:t>
                      </w:r>
                    </w:p>
                    <w:p w:rsidR="0041060C" w:rsidRPr="00D53DEF" w:rsidRDefault="0041060C" w:rsidP="00B61723">
                      <w:pPr>
                        <w:pStyle w:val="ListParagraph"/>
                        <w:widowControl w:val="0"/>
                        <w:numPr>
                          <w:ilvl w:val="0"/>
                          <w:numId w:val="1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rsidR="0041060C" w:rsidRPr="00D53DEF" w:rsidRDefault="0041060C" w:rsidP="00B61723">
                      <w:pPr>
                        <w:pStyle w:val="ListParagraph"/>
                        <w:widowControl w:val="0"/>
                        <w:numPr>
                          <w:ilvl w:val="1"/>
                          <w:numId w:val="1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rsidR="0041060C" w:rsidRPr="00D53DEF" w:rsidRDefault="0041060C" w:rsidP="00B61723">
                      <w:pPr>
                        <w:pStyle w:val="ListParagraph"/>
                        <w:widowControl w:val="0"/>
                        <w:numPr>
                          <w:ilvl w:val="1"/>
                          <w:numId w:val="14"/>
                        </w:numPr>
                        <w:autoSpaceDE/>
                        <w:autoSpaceDN/>
                        <w:adjustRightInd/>
                        <w:snapToGrid/>
                        <w:spacing w:after="0"/>
                        <w:rPr>
                          <w:sz w:val="20"/>
                          <w:szCs w:val="20"/>
                          <w:lang w:eastAsia="zh-CN"/>
                        </w:rPr>
                      </w:pPr>
                      <w:r w:rsidRPr="00D53DEF">
                        <w:rPr>
                          <w:bCs/>
                          <w:sz w:val="20"/>
                          <w:szCs w:val="20"/>
                          <w:lang w:eastAsia="zh-CN"/>
                        </w:rPr>
                        <w:t>FFS one-to-multiple mapping</w:t>
                      </w:r>
                    </w:p>
                    <w:p w:rsidR="0041060C" w:rsidRPr="00752E24" w:rsidRDefault="0041060C" w:rsidP="00B61723">
                      <w:pPr>
                        <w:pStyle w:val="ListParagraph"/>
                        <w:widowControl w:val="0"/>
                        <w:numPr>
                          <w:ilvl w:val="0"/>
                          <w:numId w:val="1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sidR="00BF14EE">
        <w:rPr>
          <w:b/>
          <w:u w:val="single"/>
          <w:lang w:eastAsia="ja-JP"/>
        </w:rPr>
        <w:t>bis</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mc:AlternateContent>
          <mc:Choice Requires="wps">
            <w:drawing>
              <wp:anchor distT="45720" distB="45720" distL="114300" distR="114300" simplePos="0" relativeHeight="251700224"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752E24" w:rsidRDefault="0041060C" w:rsidP="00752E2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8" o:spid="_x0000_s1038"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sEhKQ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TNLBISkCAABPBAAADgAAAAAAAAAAAAAAAAAuAgAAZHJzL2Uy&#10;b0RvYy54bWxQSwECLQAUAAYACAAAACEAXjLh4N4AAAAJAQAADwAAAAAAAAAAAAAAAACDBAAAZHJz&#10;L2Rvd25yZXYueG1sUEsFBgAAAAAEAAQA8wAAAI4FAAAAAA==&#10;">
                <v:textbox style="mso-fit-shape-to-text:t">
                  <w:txbxContent>
                    <w:p w:rsidR="0041060C" w:rsidRPr="00752E24" w:rsidRDefault="0041060C" w:rsidP="00752E2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Default="00E449C7" w:rsidP="00E449C7">
      <w:pPr>
        <w:rPr>
          <w:lang w:eastAsia="zh-CN"/>
        </w:rPr>
      </w:pPr>
    </w:p>
    <w:p w:rsidR="0041060C" w:rsidRPr="00842298" w:rsidRDefault="0041060C" w:rsidP="0041060C">
      <w:pPr>
        <w:rPr>
          <w:b/>
          <w:u w:val="single"/>
          <w:lang w:eastAsia="ja-JP"/>
        </w:rPr>
      </w:pPr>
      <w:r w:rsidRPr="00842298">
        <w:rPr>
          <w:noProof/>
          <w:lang w:eastAsia="zh-CN"/>
        </w:rPr>
        <w:lastRenderedPageBreak/>
        <mc:AlternateContent>
          <mc:Choice Requires="wps">
            <w:drawing>
              <wp:anchor distT="45720" distB="45720" distL="114300" distR="114300" simplePos="0" relativeHeight="251710464" behindDoc="0" locked="0" layoutInCell="1" allowOverlap="1" wp14:anchorId="108CD253" wp14:editId="056D7D38">
                <wp:simplePos x="0" y="0"/>
                <wp:positionH relativeFrom="column">
                  <wp:posOffset>-34925</wp:posOffset>
                </wp:positionH>
                <wp:positionV relativeFrom="paragraph">
                  <wp:posOffset>306705</wp:posOffset>
                </wp:positionV>
                <wp:extent cx="5951855" cy="1404620"/>
                <wp:effectExtent l="0" t="0" r="10795" b="165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7A4B06" w:rsidRPr="0041060C" w:rsidRDefault="007A4B06" w:rsidP="007A4B06">
                            <w:pPr>
                              <w:rPr>
                                <w:sz w:val="20"/>
                                <w:szCs w:val="20"/>
                                <w:lang w:eastAsia="x-none"/>
                              </w:rPr>
                            </w:pPr>
                            <w:r w:rsidRPr="0041060C">
                              <w:rPr>
                                <w:sz w:val="20"/>
                                <w:szCs w:val="20"/>
                                <w:highlight w:val="green"/>
                                <w:lang w:eastAsia="x-none"/>
                              </w:rPr>
                              <w:t>Agreements</w:t>
                            </w:r>
                            <w:r w:rsidRPr="0041060C">
                              <w:rPr>
                                <w:sz w:val="20"/>
                                <w:szCs w:val="20"/>
                                <w:lang w:eastAsia="x-none"/>
                              </w:rPr>
                              <w:t>:</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ordering of the msgA PRACH preambles within an msgA association period is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Fourth, in increasing order of indexes for PRACH slots</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PRACH preambles are mapped to valid PUSCH resource units (PRUs) within an msgA association period in the following order:</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First, in increasing order of frequency resource indexes for frequency multiplexed PUSCH occasions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Second, in increasing order of DMRS indexes within a single PUSCH occasion</w:t>
                            </w:r>
                          </w:p>
                          <w:p w:rsidR="007A4B06" w:rsidRPr="0041060C" w:rsidRDefault="007A4B06" w:rsidP="0066677F">
                            <w:pPr>
                              <w:pStyle w:val="ListParagraph"/>
                              <w:widowControl w:val="0"/>
                              <w:numPr>
                                <w:ilvl w:val="2"/>
                                <w:numId w:val="41"/>
                              </w:numPr>
                              <w:autoSpaceDE/>
                              <w:adjustRightInd/>
                              <w:snapToGrid/>
                              <w:spacing w:after="0"/>
                              <w:rPr>
                                <w:sz w:val="20"/>
                                <w:szCs w:val="20"/>
                                <w:lang w:eastAsia="zh-CN"/>
                              </w:rPr>
                            </w:pPr>
                            <w:r w:rsidRPr="0041060C">
                              <w:rPr>
                                <w:sz w:val="20"/>
                                <w:szCs w:val="20"/>
                                <w:lang w:eastAsia="zh-CN"/>
                              </w:rPr>
                              <w:t xml:space="preserve">FFS DMRS indexes for DMRS ports and/or sequences </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Third, in increasing order of time resource indexes for time multiplexed PUSCH occasions within a PUSCH slot</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Fourth, in increasing order of indexes for PUSCH slots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rsidR="0041060C" w:rsidRDefault="007A4B06" w:rsidP="0066677F">
                            <w:pPr>
                              <w:pStyle w:val="ListParagraph"/>
                              <w:widowControl w:val="0"/>
                              <w:numPr>
                                <w:ilvl w:val="2"/>
                                <w:numId w:val="39"/>
                              </w:numPr>
                              <w:autoSpaceDE/>
                              <w:adjustRightInd/>
                              <w:snapToGrid/>
                              <w:spacing w:after="0"/>
                              <w:rPr>
                                <w:sz w:val="20"/>
                                <w:szCs w:val="20"/>
                                <w:lang w:eastAsia="zh-CN"/>
                              </w:rPr>
                            </w:pPr>
                            <w:r w:rsidRPr="0041060C">
                              <w:rPr>
                                <w:sz w:val="20"/>
                                <w:szCs w:val="20"/>
                                <w:lang w:eastAsia="zh-CN"/>
                              </w:rPr>
                              <w:t>Each msgA PUSCH configurations can identify sub-sets of DMRS port/sequence combination</w:t>
                            </w:r>
                          </w:p>
                          <w:p w:rsidR="00F033E7" w:rsidRDefault="00D0194B" w:rsidP="00F033E7">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rsidR="00F033E7" w:rsidRPr="00F033E7" w:rsidRDefault="00F033E7" w:rsidP="0066677F">
                            <w:pPr>
                              <w:pStyle w:val="ListParagraph"/>
                              <w:widowControl w:val="0"/>
                              <w:numPr>
                                <w:ilvl w:val="0"/>
                                <w:numId w:val="39"/>
                              </w:numPr>
                              <w:autoSpaceDE/>
                              <w:adjustRightInd/>
                              <w:snapToGrid/>
                              <w:spacing w:after="0"/>
                              <w:rPr>
                                <w:sz w:val="20"/>
                                <w:szCs w:val="20"/>
                                <w:lang w:eastAsia="zh-CN"/>
                              </w:rPr>
                            </w:pPr>
                            <w:r w:rsidRPr="00F033E7">
                              <w:rPr>
                                <w:sz w:val="20"/>
                                <w:szCs w:val="20"/>
                                <w:lang w:eastAsia="zh-CN"/>
                              </w:rPr>
                              <w:t>Preamble to PRU mapping ratio is down-selected from:</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handle the fractional part of mapping ratio, if any</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make sure a valid PRU occurs after its corresponding preamble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8CD253" id="Text Box 7" o:spid="_x0000_s1039" type="#_x0000_t202" style="position:absolute;left:0;text-align:left;margin-left:-2.75pt;margin-top:24.15pt;width:468.65pt;height:110.6pt;z-index:251710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UyEQkykCAABNBAAADgAAAAAAAAAAAAAAAAAuAgAAZHJzL2Uy&#10;b0RvYy54bWxQSwECLQAUAAYACAAAACEAXjLh4N4AAAAJAQAADwAAAAAAAAAAAAAAAACDBAAAZHJz&#10;L2Rvd25yZXYueG1sUEsFBgAAAAAEAAQA8wAAAI4FAAAAAA==&#10;">
                <v:textbox style="mso-fit-shape-to-text:t">
                  <w:txbxContent>
                    <w:p w:rsidR="007A4B06" w:rsidRPr="0041060C" w:rsidRDefault="007A4B06" w:rsidP="007A4B06">
                      <w:pPr>
                        <w:rPr>
                          <w:sz w:val="20"/>
                          <w:szCs w:val="20"/>
                          <w:lang w:eastAsia="x-none"/>
                        </w:rPr>
                      </w:pPr>
                      <w:r w:rsidRPr="0041060C">
                        <w:rPr>
                          <w:sz w:val="20"/>
                          <w:szCs w:val="20"/>
                          <w:highlight w:val="green"/>
                          <w:lang w:eastAsia="x-none"/>
                        </w:rPr>
                        <w:t>Agreements</w:t>
                      </w:r>
                      <w:r w:rsidRPr="0041060C">
                        <w:rPr>
                          <w:sz w:val="20"/>
                          <w:szCs w:val="20"/>
                          <w:lang w:eastAsia="x-none"/>
                        </w:rPr>
                        <w:t>:</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ordering of the msgA PRACH preambles within an msgA association period is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Fourth, in increasing order of indexes for PRACH slots</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PRACH preambles are mapped to valid PUSCH resource units (PRUs) within an msgA association period in the following order:</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First, in increasing order of frequency resource indexes for frequency multiplexed PUSCH occasions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Second, in increasing order of DMRS indexes within a single PUSCH occasion</w:t>
                      </w:r>
                    </w:p>
                    <w:p w:rsidR="007A4B06" w:rsidRPr="0041060C" w:rsidRDefault="007A4B06" w:rsidP="0066677F">
                      <w:pPr>
                        <w:pStyle w:val="ListParagraph"/>
                        <w:widowControl w:val="0"/>
                        <w:numPr>
                          <w:ilvl w:val="2"/>
                          <w:numId w:val="41"/>
                        </w:numPr>
                        <w:autoSpaceDE/>
                        <w:adjustRightInd/>
                        <w:snapToGrid/>
                        <w:spacing w:after="0"/>
                        <w:rPr>
                          <w:sz w:val="20"/>
                          <w:szCs w:val="20"/>
                          <w:lang w:eastAsia="zh-CN"/>
                        </w:rPr>
                      </w:pPr>
                      <w:r w:rsidRPr="0041060C">
                        <w:rPr>
                          <w:sz w:val="20"/>
                          <w:szCs w:val="20"/>
                          <w:lang w:eastAsia="zh-CN"/>
                        </w:rPr>
                        <w:t xml:space="preserve">FFS DMRS indexes for DMRS ports and/or sequences </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Third, in increasing order of time resource indexes for time multiplexed PUSCH occasions within a PUSCH slot</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Fourth, in increasing order of indexes for PUSCH slots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rsidR="0041060C" w:rsidRDefault="007A4B06" w:rsidP="0066677F">
                      <w:pPr>
                        <w:pStyle w:val="ListParagraph"/>
                        <w:widowControl w:val="0"/>
                        <w:numPr>
                          <w:ilvl w:val="2"/>
                          <w:numId w:val="39"/>
                        </w:numPr>
                        <w:autoSpaceDE/>
                        <w:adjustRightInd/>
                        <w:snapToGrid/>
                        <w:spacing w:after="0"/>
                        <w:rPr>
                          <w:sz w:val="20"/>
                          <w:szCs w:val="20"/>
                          <w:lang w:eastAsia="zh-CN"/>
                        </w:rPr>
                      </w:pPr>
                      <w:r w:rsidRPr="0041060C">
                        <w:rPr>
                          <w:sz w:val="20"/>
                          <w:szCs w:val="20"/>
                          <w:lang w:eastAsia="zh-CN"/>
                        </w:rPr>
                        <w:t>Each msgA PUSCH configurations can identify sub-sets of DMRS port/sequence combination</w:t>
                      </w:r>
                    </w:p>
                    <w:p w:rsidR="00F033E7" w:rsidRDefault="00D0194B" w:rsidP="00F033E7">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rsidR="00F033E7" w:rsidRPr="00F033E7" w:rsidRDefault="00F033E7" w:rsidP="0066677F">
                      <w:pPr>
                        <w:pStyle w:val="ListParagraph"/>
                        <w:widowControl w:val="0"/>
                        <w:numPr>
                          <w:ilvl w:val="0"/>
                          <w:numId w:val="39"/>
                        </w:numPr>
                        <w:autoSpaceDE/>
                        <w:adjustRightInd/>
                        <w:snapToGrid/>
                        <w:spacing w:after="0"/>
                        <w:rPr>
                          <w:sz w:val="20"/>
                          <w:szCs w:val="20"/>
                          <w:lang w:eastAsia="zh-CN"/>
                        </w:rPr>
                      </w:pPr>
                      <w:r w:rsidRPr="00F033E7">
                        <w:rPr>
                          <w:sz w:val="20"/>
                          <w:szCs w:val="20"/>
                          <w:lang w:eastAsia="zh-CN"/>
                        </w:rPr>
                        <w:t>Preamble to PRU mapping ratio is down-selected from:</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handle the fractional part of mapping ratio, if any</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make sure a valid PRU occurs after its corresponding preamble</w:t>
                      </w:r>
                    </w:p>
                  </w:txbxContent>
                </v:textbox>
                <w10:wrap type="square"/>
              </v:shape>
            </w:pict>
          </mc:Fallback>
        </mc:AlternateContent>
      </w:r>
      <w:r w:rsidRPr="00842298">
        <w:rPr>
          <w:b/>
          <w:u w:val="single"/>
          <w:lang w:eastAsia="ja-JP"/>
        </w:rPr>
        <w:t xml:space="preserve"> RAN1#98bis:</w:t>
      </w:r>
    </w:p>
    <w:p w:rsidR="0041060C" w:rsidRDefault="0041060C" w:rsidP="0041060C">
      <w:pPr>
        <w:rPr>
          <w:lang w:eastAsia="zh-CN"/>
        </w:rPr>
      </w:pPr>
    </w:p>
    <w:p w:rsidR="00E35947" w:rsidRDefault="00E35947" w:rsidP="00316A74">
      <w:pPr>
        <w:pStyle w:val="Heading1"/>
        <w:ind w:left="431" w:hanging="431"/>
        <w:rPr>
          <w:lang w:eastAsia="zh-CN"/>
        </w:rPr>
      </w:pPr>
      <w:r>
        <w:rPr>
          <w:rFonts w:hint="eastAsia"/>
          <w:lang w:eastAsia="zh-CN"/>
        </w:rPr>
        <w:t>msgB</w:t>
      </w:r>
    </w:p>
    <w:p w:rsidR="00E35947" w:rsidRPr="00FD494B" w:rsidRDefault="00E35947" w:rsidP="00E35947">
      <w:pPr>
        <w:rPr>
          <w:b/>
          <w:u w:val="single"/>
          <w:lang w:eastAsia="ja-JP"/>
        </w:rPr>
      </w:pPr>
      <w:r>
        <w:rPr>
          <w:noProof/>
          <w:lang w:eastAsia="zh-CN"/>
        </w:rPr>
        <mc:AlternateContent>
          <mc:Choice Requires="wps">
            <w:drawing>
              <wp:anchor distT="45720" distB="45720" distL="114300" distR="114300" simplePos="0" relativeHeight="251694080" behindDoc="0" locked="0" layoutInCell="1" allowOverlap="1" wp14:anchorId="0FBB9CB5" wp14:editId="2B777245">
                <wp:simplePos x="0" y="0"/>
                <wp:positionH relativeFrom="column">
                  <wp:posOffset>-34925</wp:posOffset>
                </wp:positionH>
                <wp:positionV relativeFrom="paragraph">
                  <wp:posOffset>231642</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sz w:val="20"/>
                                <w:szCs w:val="20"/>
                                <w:highlight w:val="green"/>
                                <w:lang w:eastAsia="x-none"/>
                              </w:rPr>
                            </w:pPr>
                            <w:r w:rsidRPr="00D53DEF">
                              <w:rPr>
                                <w:sz w:val="20"/>
                                <w:szCs w:val="20"/>
                                <w:highlight w:val="green"/>
                                <w:lang w:eastAsia="x-none"/>
                              </w:rPr>
                              <w:t>Agreements:</w:t>
                            </w:r>
                          </w:p>
                          <w:p w:rsidR="0041060C" w:rsidRPr="00D53DEF" w:rsidRDefault="0041060C" w:rsidP="00083D09">
                            <w:pPr>
                              <w:pStyle w:val="ListParagraph"/>
                              <w:widowControl w:val="0"/>
                              <w:numPr>
                                <w:ilvl w:val="0"/>
                                <w:numId w:val="16"/>
                              </w:numPr>
                              <w:autoSpaceDE/>
                              <w:autoSpaceDN/>
                              <w:adjustRightInd/>
                              <w:spacing w:after="0"/>
                              <w:contextualSpacing w:val="0"/>
                              <w:rPr>
                                <w:sz w:val="20"/>
                                <w:szCs w:val="20"/>
                                <w:lang w:eastAsia="zh-CN"/>
                              </w:rPr>
                            </w:pPr>
                            <w:r w:rsidRPr="00D53DEF">
                              <w:rPr>
                                <w:sz w:val="20"/>
                                <w:szCs w:val="20"/>
                                <w:lang w:eastAsia="zh-CN"/>
                              </w:rPr>
                              <w:t>Further study the granularity of the time advance command, if supported in MsgB:</w:t>
                            </w:r>
                          </w:p>
                          <w:p w:rsidR="0041060C" w:rsidRPr="00D53DEF" w:rsidRDefault="0041060C" w:rsidP="00083D09">
                            <w:pPr>
                              <w:pStyle w:val="ListParagraph"/>
                              <w:widowControl w:val="0"/>
                              <w:numPr>
                                <w:ilvl w:val="1"/>
                                <w:numId w:val="16"/>
                              </w:numPr>
                              <w:autoSpaceDE/>
                              <w:autoSpaceDN/>
                              <w:adjustRightIn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41060C" w:rsidRPr="00D53DEF" w:rsidTr="00F86BD3">
                              <w:trPr>
                                <w:trHeight w:val="195"/>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Subcarrier Spacing (kHz) of the PUSCH</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 xml:space="preserve">Unit </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15</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16*64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30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8*64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60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4*64 Tc</w:t>
                                  </w:r>
                                </w:p>
                              </w:tc>
                            </w:tr>
                            <w:tr w:rsidR="0041060C" w:rsidRPr="00D53DEF" w:rsidTr="00F86BD3">
                              <w:trPr>
                                <w:trHeight w:val="58"/>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120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2*64 Tc</w:t>
                                  </w:r>
                                </w:p>
                              </w:tc>
                            </w:tr>
                          </w:tbl>
                          <w:p w:rsidR="0041060C" w:rsidRPr="00960D8B" w:rsidRDefault="0041060C" w:rsidP="00083D09">
                            <w:pPr>
                              <w:pStyle w:val="ListParagraph"/>
                              <w:widowControl w:val="0"/>
                              <w:numPr>
                                <w:ilvl w:val="1"/>
                                <w:numId w:val="16"/>
                              </w:numPr>
                              <w:autoSpaceDE/>
                              <w:autoSpaceDN/>
                              <w:adjustRightInd/>
                              <w:spacing w:after="0"/>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BB9CB5" id="Text Box 21" o:spid="_x0000_s1040" type="#_x0000_t202" style="position:absolute;left:0;text-align:left;margin-left:-2.75pt;margin-top:18.25pt;width:468.65pt;height:110.6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">
                <v:textbox style="mso-fit-shape-to-text:t">
                  <w:txbxContent>
                    <w:p w:rsidR="0041060C" w:rsidRPr="00D53DEF" w:rsidRDefault="0041060C" w:rsidP="00083D09">
                      <w:pPr>
                        <w:spacing w:after="0"/>
                        <w:rPr>
                          <w:sz w:val="20"/>
                          <w:szCs w:val="20"/>
                          <w:highlight w:val="green"/>
                          <w:lang w:eastAsia="x-none"/>
                        </w:rPr>
                      </w:pPr>
                      <w:r w:rsidRPr="00D53DEF">
                        <w:rPr>
                          <w:sz w:val="20"/>
                          <w:szCs w:val="20"/>
                          <w:highlight w:val="green"/>
                          <w:lang w:eastAsia="x-none"/>
                        </w:rPr>
                        <w:t>Agreements:</w:t>
                      </w:r>
                    </w:p>
                    <w:p w:rsidR="0041060C" w:rsidRPr="00D53DEF" w:rsidRDefault="0041060C" w:rsidP="00083D09">
                      <w:pPr>
                        <w:pStyle w:val="ListParagraph"/>
                        <w:widowControl w:val="0"/>
                        <w:numPr>
                          <w:ilvl w:val="0"/>
                          <w:numId w:val="16"/>
                        </w:numPr>
                        <w:autoSpaceDE/>
                        <w:autoSpaceDN/>
                        <w:adjustRightInd/>
                        <w:spacing w:after="0"/>
                        <w:contextualSpacing w:val="0"/>
                        <w:rPr>
                          <w:sz w:val="20"/>
                          <w:szCs w:val="20"/>
                          <w:lang w:eastAsia="zh-CN"/>
                        </w:rPr>
                      </w:pPr>
                      <w:r w:rsidRPr="00D53DEF">
                        <w:rPr>
                          <w:sz w:val="20"/>
                          <w:szCs w:val="20"/>
                          <w:lang w:eastAsia="zh-CN"/>
                        </w:rPr>
                        <w:t>Further study the granularity of the time advance command, if supported in MsgB:</w:t>
                      </w:r>
                    </w:p>
                    <w:p w:rsidR="0041060C" w:rsidRPr="00D53DEF" w:rsidRDefault="0041060C" w:rsidP="00083D09">
                      <w:pPr>
                        <w:pStyle w:val="ListParagraph"/>
                        <w:widowControl w:val="0"/>
                        <w:numPr>
                          <w:ilvl w:val="1"/>
                          <w:numId w:val="16"/>
                        </w:numPr>
                        <w:autoSpaceDE/>
                        <w:autoSpaceDN/>
                        <w:adjustRightIn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41060C" w:rsidRPr="00D53DEF" w:rsidTr="00F86BD3">
                        <w:trPr>
                          <w:trHeight w:val="195"/>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Subcarrier Spacing (kHz) of the PUSCH</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 xml:space="preserve">Unit </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15</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16*64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30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8*64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60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4*64 Tc</w:t>
                            </w:r>
                          </w:p>
                        </w:tc>
                      </w:tr>
                      <w:tr w:rsidR="0041060C" w:rsidRPr="00D53DEF" w:rsidTr="00F86BD3">
                        <w:trPr>
                          <w:trHeight w:val="58"/>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120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2*64 Tc</w:t>
                            </w:r>
                          </w:p>
                        </w:tc>
                      </w:tr>
                    </w:tbl>
                    <w:p w:rsidR="0041060C" w:rsidRPr="00960D8B" w:rsidRDefault="0041060C" w:rsidP="00083D09">
                      <w:pPr>
                        <w:pStyle w:val="ListParagraph"/>
                        <w:widowControl w:val="0"/>
                        <w:numPr>
                          <w:ilvl w:val="1"/>
                          <w:numId w:val="16"/>
                        </w:numPr>
                        <w:autoSpaceDE/>
                        <w:autoSpaceDN/>
                        <w:adjustRightIn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F86BD3" w:rsidRDefault="00F86BD3" w:rsidP="000B34FA">
      <w:pPr>
        <w:rPr>
          <w:b/>
          <w:u w:val="single"/>
          <w:lang w:eastAsia="ja-JP"/>
        </w:rPr>
      </w:pPr>
    </w:p>
    <w:p w:rsidR="000B34FA" w:rsidRPr="00FD494B" w:rsidRDefault="000B34FA" w:rsidP="000B34FA">
      <w:pPr>
        <w:rPr>
          <w:b/>
          <w:u w:val="single"/>
          <w:lang w:eastAsia="ja-JP"/>
        </w:rPr>
      </w:pPr>
      <w:r w:rsidRPr="00842298">
        <w:rPr>
          <w:b/>
          <w:u w:val="single"/>
          <w:lang w:eastAsia="ja-JP"/>
        </w:rPr>
        <w:lastRenderedPageBreak/>
        <w:t>RAN1#98bis:</w:t>
      </w:r>
      <w:r w:rsidR="00F86BD3" w:rsidRPr="00842298">
        <w:rPr>
          <w:noProof/>
          <w:lang w:eastAsia="zh-CN"/>
        </w:rPr>
        <w:t xml:space="preserve"> </w:t>
      </w:r>
      <w:r w:rsidR="00F86BD3">
        <w:rPr>
          <w:noProof/>
          <w:lang w:eastAsia="zh-CN"/>
        </w:rPr>
        <mc:AlternateContent>
          <mc:Choice Requires="wps">
            <w:drawing>
              <wp:inline distT="0" distB="0" distL="0" distR="0" wp14:anchorId="524E562B" wp14:editId="224C827E">
                <wp:extent cx="5916295" cy="6365083"/>
                <wp:effectExtent l="0" t="0" r="2730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365083"/>
                        </a:xfrm>
                        <a:prstGeom prst="rect">
                          <a:avLst/>
                        </a:prstGeom>
                        <a:solidFill>
                          <a:srgbClr val="FFFFFF"/>
                        </a:solidFill>
                        <a:ln w="9525">
                          <a:solidFill>
                            <a:srgbClr val="000000"/>
                          </a:solidFill>
                          <a:miter lim="800000"/>
                          <a:headEnd/>
                          <a:tailEnd/>
                        </a:ln>
                      </wps:spPr>
                      <wps:txbx>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66677F">
                            <w:pPr>
                              <w:numPr>
                                <w:ilvl w:val="0"/>
                                <w:numId w:val="46"/>
                              </w:numPr>
                              <w:autoSpaceDE/>
                              <w:autoSpaceDN/>
                              <w:adjustRightInd/>
                              <w:spacing w:after="0"/>
                              <w:jc w:val="left"/>
                              <w:rPr>
                                <w:color w:val="000000"/>
                                <w:sz w:val="20"/>
                                <w:szCs w:val="20"/>
                              </w:rPr>
                            </w:pPr>
                            <w:bookmarkStart w:id="3" w:name="_Hlk21597930"/>
                            <w:r w:rsidRPr="0072614D">
                              <w:rPr>
                                <w:color w:val="000000"/>
                                <w:sz w:val="20"/>
                                <w:szCs w:val="20"/>
                              </w:rPr>
                              <w:t>A UE shall provide HARQ-ACK feedback if it receives a MsgB that contains a successRAR addressed to this UE.</w:t>
                            </w:r>
                            <w:bookmarkEnd w:id="3"/>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MsgB downlink transmission with PDCCH addressed to a MsgB-RNTI, the HARQ-ACK response to the downlink transmission can include ACK.</w:t>
                            </w:r>
                          </w:p>
                          <w:p w:rsidR="00F86BD3" w:rsidRPr="0072614D" w:rsidRDefault="00F86BD3" w:rsidP="00F86BD3">
                            <w:pPr>
                              <w:numPr>
                                <w:ilvl w:val="1"/>
                                <w:numId w:val="24"/>
                              </w:numPr>
                              <w:autoSpaceDE/>
                              <w:autoSpaceDN/>
                              <w:adjustRightInd/>
                              <w:spacing w:after="0"/>
                              <w:jc w:val="left"/>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rsidR="00F86BD3" w:rsidRPr="0072614D" w:rsidRDefault="00F86BD3" w:rsidP="00F86BD3">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rsidR="00F86BD3" w:rsidRPr="0072614D" w:rsidRDefault="00F86BD3" w:rsidP="00F86BD3">
                            <w:pPr>
                              <w:pStyle w:val="ListParagraph"/>
                              <w:numPr>
                                <w:ilvl w:val="1"/>
                                <w:numId w:val="2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rsidR="00F86BD3" w:rsidRPr="0072614D" w:rsidRDefault="00F86BD3" w:rsidP="00F86BD3">
                            <w:pPr>
                              <w:pStyle w:val="ListParagraph"/>
                              <w:numPr>
                                <w:ilvl w:val="1"/>
                                <w:numId w:val="24"/>
                              </w:numPr>
                              <w:overflowPunct w:val="0"/>
                              <w:spacing w:after="0"/>
                              <w:contextualSpacing w:val="0"/>
                              <w:jc w:val="left"/>
                              <w:textAlignment w:val="baseline"/>
                              <w:rPr>
                                <w:sz w:val="20"/>
                                <w:szCs w:val="20"/>
                              </w:rPr>
                            </w:pPr>
                            <w:r w:rsidRPr="0072614D">
                              <w:rPr>
                                <w:sz w:val="20"/>
                                <w:szCs w:val="20"/>
                              </w:rPr>
                              <w:t>A UE can send a NACK only if it time alignment timer is running.</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numPr>
                                <w:ilvl w:val="0"/>
                                <w:numId w:val="24"/>
                              </w:numPr>
                              <w:autoSpaceDE/>
                              <w:autoSpaceDN/>
                              <w:adjustRightInd/>
                              <w:spacing w:after="0"/>
                              <w:jc w:val="left"/>
                              <w:rPr>
                                <w:sz w:val="20"/>
                                <w:szCs w:val="20"/>
                              </w:rPr>
                            </w:pPr>
                            <w:r w:rsidRPr="0072614D">
                              <w:rPr>
                                <w:sz w:val="20"/>
                                <w:szCs w:val="20"/>
                              </w:rPr>
                              <w:t>For each UE, the TPC command of the PUCCH resource containing HARQ feedback for MsgB is indicated by PDSCH of MsgB when the corresponding PDCCH is scrambled by MsgB-RNTI.</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The TPC command is 2-bits</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FFS whether or not to have special handling for the first UE or when there is only one UE in the Msg B PDSCH</w:t>
                            </w:r>
                          </w:p>
                          <w:p w:rsidR="00F86BD3" w:rsidRPr="0072614D" w:rsidRDefault="00F86BD3" w:rsidP="00F86BD3">
                            <w:pPr>
                              <w:pStyle w:val="ListParagraph"/>
                              <w:overflowPunct w:val="0"/>
                              <w:spacing w:after="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rsidR="00F86BD3" w:rsidRPr="0072614D" w:rsidRDefault="00F86BD3" w:rsidP="00F86BD3">
                            <w:pPr>
                              <w:numPr>
                                <w:ilvl w:val="0"/>
                                <w:numId w:val="24"/>
                              </w:numPr>
                              <w:autoSpaceDE/>
                              <w:autoSpaceDN/>
                              <w:adjustRightInd/>
                              <w:spacing w:after="0"/>
                              <w:rPr>
                                <w:rFonts w:eastAsia="Calibri"/>
                                <w:sz w:val="20"/>
                                <w:szCs w:val="20"/>
                              </w:rPr>
                            </w:pPr>
                            <w:r w:rsidRPr="0072614D">
                              <w:rPr>
                                <w:rFonts w:eastAsia="Calibri"/>
                                <w:sz w:val="20"/>
                                <w:szCs w:val="20"/>
                              </w:rPr>
                              <w:t>For 2-step RACH, no new CORESET for MsgB is defined.</w:t>
                            </w:r>
                          </w:p>
                          <w:p w:rsidR="00F86BD3" w:rsidRPr="0072614D" w:rsidRDefault="00F86BD3" w:rsidP="00F86BD3">
                            <w:pPr>
                              <w:spacing w:after="0"/>
                              <w:rPr>
                                <w:sz w:val="20"/>
                                <w:szCs w:val="20"/>
                                <w:highlight w:val="green"/>
                                <w:lang w:eastAsia="x-none"/>
                              </w:rPr>
                            </w:pPr>
                            <w:r w:rsidRPr="0072614D">
                              <w:rPr>
                                <w:sz w:val="20"/>
                                <w:szCs w:val="20"/>
                                <w:highlight w:val="green"/>
                                <w:lang w:eastAsia="x-none"/>
                              </w:rPr>
                              <w:t>Agreements:</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highlight w:val="darkYellow"/>
                                <w:lang w:eastAsia="zh-CN"/>
                              </w:rPr>
                              <w:t xml:space="preserve">(Working assumption) </w:t>
                            </w:r>
                            <w:r w:rsidRPr="0072614D">
                              <w:rPr>
                                <w:rFonts w:eastAsia="等线"/>
                                <w:kern w:val="2"/>
                                <w:sz w:val="20"/>
                                <w:szCs w:val="20"/>
                                <w:lang w:eastAsia="zh-CN"/>
                              </w:rPr>
                              <w:t xml:space="preserve">For the PDCCH associated with MsgB, MsgB is received on the </w:t>
                            </w:r>
                            <w:r w:rsidRPr="0072614D">
                              <w:rPr>
                                <w:rFonts w:eastAsia="等线"/>
                                <w:i/>
                                <w:kern w:val="2"/>
                                <w:sz w:val="20"/>
                                <w:szCs w:val="20"/>
                                <w:lang w:eastAsia="zh-CN"/>
                              </w:rPr>
                              <w:t>ra-SearchSpace</w:t>
                            </w:r>
                            <w:r w:rsidRPr="0072614D">
                              <w:rPr>
                                <w:rFonts w:eastAsia="等线"/>
                                <w:kern w:val="2"/>
                                <w:sz w:val="20"/>
                                <w:szCs w:val="20"/>
                                <w:lang w:eastAsia="zh-CN"/>
                              </w:rPr>
                              <w:t>.</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In the reply LS to RAN2, adding “Up to RAN2 to decide whether or not to use RNTI to differentiate Msg 2 vs. Msg. B, for which RAN1 respectfully requests RAN2 to inform RAN1 the decision once made”. </w:t>
                            </w:r>
                          </w:p>
                          <w:p w:rsidR="00F86BD3" w:rsidRPr="0072614D" w:rsidRDefault="00F86BD3" w:rsidP="00F86BD3">
                            <w:pPr>
                              <w:widowControl w:val="0"/>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highlight w:val="green"/>
                                <w:lang w:eastAsia="zh-CN"/>
                              </w:rPr>
                              <w:t>Agreements</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lang w:eastAsia="zh-CN"/>
                              </w:rPr>
                              <w:t>UEs in CONNECTED state use UE specific search space, or common search space to receive the PDCCH associated with MsgA response and with CRC scrambled by the C-RNTI.</w:t>
                            </w:r>
                          </w:p>
                        </w:txbxContent>
                      </wps:txbx>
                      <wps:bodyPr rot="0" vert="horz" wrap="square" lIns="91440" tIns="45720" rIns="91440" bIns="45720" anchor="t" anchorCtr="0">
                        <a:spAutoFit/>
                      </wps:bodyPr>
                    </wps:wsp>
                  </a:graphicData>
                </a:graphic>
              </wp:inline>
            </w:drawing>
          </mc:Choice>
          <mc:Fallback>
            <w:pict>
              <v:shape w14:anchorId="524E562B" id="Text Box 10" o:spid="_x0000_s1041" type="#_x0000_t202" style="width:465.85pt;height:5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">
                <v:textbox style="mso-fit-shape-to-text:t">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66677F">
                      <w:pPr>
                        <w:numPr>
                          <w:ilvl w:val="0"/>
                          <w:numId w:val="46"/>
                        </w:numPr>
                        <w:autoSpaceDE/>
                        <w:autoSpaceDN/>
                        <w:adjustRightInd/>
                        <w:spacing w:after="0"/>
                        <w:jc w:val="left"/>
                        <w:rPr>
                          <w:color w:val="000000"/>
                          <w:sz w:val="20"/>
                          <w:szCs w:val="20"/>
                        </w:rPr>
                      </w:pPr>
                      <w:bookmarkStart w:id="4" w:name="_Hlk21597930"/>
                      <w:r w:rsidRPr="0072614D">
                        <w:rPr>
                          <w:color w:val="000000"/>
                          <w:sz w:val="20"/>
                          <w:szCs w:val="20"/>
                        </w:rPr>
                        <w:t>A UE shall provide HARQ-ACK feedback if it receives a MsgB that contains a successRAR addressed to this UE.</w:t>
                      </w:r>
                      <w:bookmarkEnd w:id="4"/>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MsgB downlink transmission with PDCCH addressed to a MsgB-RNTI, the HARQ-ACK response to the downlink transmission can include ACK.</w:t>
                      </w:r>
                    </w:p>
                    <w:p w:rsidR="00F86BD3" w:rsidRPr="0072614D" w:rsidRDefault="00F86BD3" w:rsidP="00F86BD3">
                      <w:pPr>
                        <w:numPr>
                          <w:ilvl w:val="1"/>
                          <w:numId w:val="24"/>
                        </w:numPr>
                        <w:autoSpaceDE/>
                        <w:autoSpaceDN/>
                        <w:adjustRightInd/>
                        <w:spacing w:after="0"/>
                        <w:jc w:val="left"/>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rsidR="00F86BD3" w:rsidRPr="0072614D" w:rsidRDefault="00F86BD3" w:rsidP="00F86BD3">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rsidR="00F86BD3" w:rsidRPr="0072614D" w:rsidRDefault="00F86BD3" w:rsidP="00F86BD3">
                      <w:pPr>
                        <w:pStyle w:val="ListParagraph"/>
                        <w:numPr>
                          <w:ilvl w:val="1"/>
                          <w:numId w:val="2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rsidR="00F86BD3" w:rsidRPr="0072614D" w:rsidRDefault="00F86BD3" w:rsidP="00F86BD3">
                      <w:pPr>
                        <w:pStyle w:val="ListParagraph"/>
                        <w:numPr>
                          <w:ilvl w:val="1"/>
                          <w:numId w:val="24"/>
                        </w:numPr>
                        <w:overflowPunct w:val="0"/>
                        <w:spacing w:after="0"/>
                        <w:contextualSpacing w:val="0"/>
                        <w:jc w:val="left"/>
                        <w:textAlignment w:val="baseline"/>
                        <w:rPr>
                          <w:sz w:val="20"/>
                          <w:szCs w:val="20"/>
                        </w:rPr>
                      </w:pPr>
                      <w:r w:rsidRPr="0072614D">
                        <w:rPr>
                          <w:sz w:val="20"/>
                          <w:szCs w:val="20"/>
                        </w:rPr>
                        <w:t>A UE can send a NACK only if it time alignment timer is running.</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numPr>
                          <w:ilvl w:val="0"/>
                          <w:numId w:val="24"/>
                        </w:numPr>
                        <w:autoSpaceDE/>
                        <w:autoSpaceDN/>
                        <w:adjustRightInd/>
                        <w:spacing w:after="0"/>
                        <w:jc w:val="left"/>
                        <w:rPr>
                          <w:sz w:val="20"/>
                          <w:szCs w:val="20"/>
                        </w:rPr>
                      </w:pPr>
                      <w:r w:rsidRPr="0072614D">
                        <w:rPr>
                          <w:sz w:val="20"/>
                          <w:szCs w:val="20"/>
                        </w:rPr>
                        <w:t>For each UE, the TPC command of the PUCCH resource containing HARQ feedback for MsgB is indicated by PDSCH of MsgB when the corresponding PDCCH is scrambled by MsgB-RNTI.</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The TPC command is 2-bits</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FFS whether or not to have special handling for the first UE or when there is only one UE in the Msg B PDSCH</w:t>
                      </w:r>
                    </w:p>
                    <w:p w:rsidR="00F86BD3" w:rsidRPr="0072614D" w:rsidRDefault="00F86BD3" w:rsidP="00F86BD3">
                      <w:pPr>
                        <w:pStyle w:val="ListParagraph"/>
                        <w:overflowPunct w:val="0"/>
                        <w:spacing w:after="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rsidR="00F86BD3" w:rsidRPr="0072614D" w:rsidRDefault="00F86BD3" w:rsidP="00F86BD3">
                      <w:pPr>
                        <w:numPr>
                          <w:ilvl w:val="0"/>
                          <w:numId w:val="24"/>
                        </w:numPr>
                        <w:autoSpaceDE/>
                        <w:autoSpaceDN/>
                        <w:adjustRightInd/>
                        <w:spacing w:after="0"/>
                        <w:rPr>
                          <w:rFonts w:eastAsia="Calibri"/>
                          <w:sz w:val="20"/>
                          <w:szCs w:val="20"/>
                        </w:rPr>
                      </w:pPr>
                      <w:r w:rsidRPr="0072614D">
                        <w:rPr>
                          <w:rFonts w:eastAsia="Calibri"/>
                          <w:sz w:val="20"/>
                          <w:szCs w:val="20"/>
                        </w:rPr>
                        <w:t>For 2-step RACH, no new CORESET for MsgB is defined.</w:t>
                      </w:r>
                    </w:p>
                    <w:p w:rsidR="00F86BD3" w:rsidRPr="0072614D" w:rsidRDefault="00F86BD3" w:rsidP="00F86BD3">
                      <w:pPr>
                        <w:spacing w:after="0"/>
                        <w:rPr>
                          <w:sz w:val="20"/>
                          <w:szCs w:val="20"/>
                          <w:highlight w:val="green"/>
                          <w:lang w:eastAsia="x-none"/>
                        </w:rPr>
                      </w:pPr>
                      <w:r w:rsidRPr="0072614D">
                        <w:rPr>
                          <w:sz w:val="20"/>
                          <w:szCs w:val="20"/>
                          <w:highlight w:val="green"/>
                          <w:lang w:eastAsia="x-none"/>
                        </w:rPr>
                        <w:t>Agreements:</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highlight w:val="darkYellow"/>
                          <w:lang w:eastAsia="zh-CN"/>
                        </w:rPr>
                        <w:t xml:space="preserve">(Working assumption) </w:t>
                      </w:r>
                      <w:r w:rsidRPr="0072614D">
                        <w:rPr>
                          <w:rFonts w:eastAsia="等线"/>
                          <w:kern w:val="2"/>
                          <w:sz w:val="20"/>
                          <w:szCs w:val="20"/>
                          <w:lang w:eastAsia="zh-CN"/>
                        </w:rPr>
                        <w:t xml:space="preserve">For the PDCCH associated with MsgB, MsgB is received on the </w:t>
                      </w:r>
                      <w:r w:rsidRPr="0072614D">
                        <w:rPr>
                          <w:rFonts w:eastAsia="等线"/>
                          <w:i/>
                          <w:kern w:val="2"/>
                          <w:sz w:val="20"/>
                          <w:szCs w:val="20"/>
                          <w:lang w:eastAsia="zh-CN"/>
                        </w:rPr>
                        <w:t>ra-SearchSpace</w:t>
                      </w:r>
                      <w:r w:rsidRPr="0072614D">
                        <w:rPr>
                          <w:rFonts w:eastAsia="等线"/>
                          <w:kern w:val="2"/>
                          <w:sz w:val="20"/>
                          <w:szCs w:val="20"/>
                          <w:lang w:eastAsia="zh-CN"/>
                        </w:rPr>
                        <w:t>.</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In the reply LS to RAN2, adding “Up to RAN2 to decide whether or not to use RNTI to differentiate Msg 2 vs. Msg. B, for which RAN1 respectfully requests RAN2 to inform RAN1 the decision once made”. </w:t>
                      </w:r>
                    </w:p>
                    <w:p w:rsidR="00F86BD3" w:rsidRPr="0072614D" w:rsidRDefault="00F86BD3" w:rsidP="00F86BD3">
                      <w:pPr>
                        <w:widowControl w:val="0"/>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highlight w:val="green"/>
                          <w:lang w:eastAsia="zh-CN"/>
                        </w:rPr>
                        <w:t>Agreements</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lang w:eastAsia="zh-CN"/>
                        </w:rPr>
                        <w:t>UEs in CONNECTED state use UE specific search space, or common search space to receive the PDCCH associated with MsgA response and with CRC scrambled by the C-RNTI.</w:t>
                      </w:r>
                    </w:p>
                  </w:txbxContent>
                </v:textbox>
                <w10:anchorlock/>
              </v:shape>
            </w:pict>
          </mc:Fallback>
        </mc:AlternateContent>
      </w:r>
    </w:p>
    <w:p w:rsidR="000B34FA" w:rsidRDefault="000B34FA" w:rsidP="00E35947">
      <w:pPr>
        <w:rPr>
          <w:lang w:eastAsia="zh-CN"/>
        </w:rPr>
      </w:pPr>
    </w:p>
    <w:p w:rsidR="0072614D" w:rsidRDefault="0072614D" w:rsidP="00E35947">
      <w:pPr>
        <w:rPr>
          <w:lang w:eastAsia="zh-CN"/>
        </w:rPr>
      </w:pPr>
      <w:r>
        <w:rPr>
          <w:noProof/>
          <w:lang w:eastAsia="zh-CN"/>
        </w:rPr>
        <w:lastRenderedPageBreak/>
        <mc:AlternateContent>
          <mc:Choice Requires="wps">
            <w:drawing>
              <wp:inline distT="0" distB="0" distL="0" distR="0">
                <wp:extent cx="5951855" cy="1404620"/>
                <wp:effectExtent l="0" t="0" r="10795" b="26670"/>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pStyle w:val="ListParagraph"/>
                              <w:numPr>
                                <w:ilvl w:val="0"/>
                                <w:numId w:val="24"/>
                              </w:numPr>
                              <w:autoSpaceDE/>
                              <w:autoSpaceDN/>
                              <w:adjustRightInd/>
                              <w:spacing w:after="0"/>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rsidR="00F86BD3" w:rsidRPr="0072614D" w:rsidRDefault="00F86BD3" w:rsidP="00F86BD3">
                            <w:pPr>
                              <w:pStyle w:val="ListParagraph"/>
                              <w:numPr>
                                <w:ilvl w:val="1"/>
                                <w:numId w:val="24"/>
                              </w:numPr>
                              <w:autoSpaceDE/>
                              <w:autoSpaceDN/>
                              <w:adjustRightInd/>
                              <w:spacing w:after="0"/>
                              <w:contextualSpacing w:val="0"/>
                              <w:rPr>
                                <w:rFonts w:eastAsia="Calibri"/>
                                <w:sz w:val="20"/>
                                <w:szCs w:val="20"/>
                              </w:rPr>
                            </w:pPr>
                            <w:r w:rsidRPr="0072614D">
                              <w:rPr>
                                <w:rFonts w:eastAsia="Calibri"/>
                                <w:sz w:val="20"/>
                                <w:szCs w:val="20"/>
                              </w:rPr>
                              <w:t>FFS: need for “csi request”.</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sz w:val="20"/>
                                <w:szCs w:val="20"/>
                              </w:rPr>
                            </w:pPr>
                            <w:r w:rsidRPr="0072614D">
                              <w:rPr>
                                <w:sz w:val="20"/>
                                <w:szCs w:val="20"/>
                              </w:rPr>
                              <w:t>For 2-step RACH, down-select from the two alternatives for PUCCH resource set for the MsgB HARQ-ACK</w:t>
                            </w:r>
                          </w:p>
                          <w:p w:rsidR="00F86BD3" w:rsidRPr="0072614D" w:rsidRDefault="00F86BD3" w:rsidP="00F86BD3">
                            <w:pPr>
                              <w:spacing w:after="0"/>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rsidR="00F86BD3" w:rsidRPr="0072614D" w:rsidRDefault="00F86BD3" w:rsidP="0066677F">
                            <w:pPr>
                              <w:pStyle w:val="ListParagraph"/>
                              <w:numPr>
                                <w:ilvl w:val="0"/>
                                <w:numId w:val="47"/>
                              </w:numPr>
                              <w:autoSpaceDE/>
                              <w:autoSpaceDN/>
                              <w:adjustRightInd/>
                              <w:spacing w:after="0"/>
                              <w:contextualSpacing w:val="0"/>
                              <w:rPr>
                                <w:sz w:val="20"/>
                                <w:szCs w:val="20"/>
                              </w:rPr>
                            </w:pPr>
                            <w:r w:rsidRPr="0072614D">
                              <w:rPr>
                                <w:sz w:val="20"/>
                                <w:szCs w:val="20"/>
                              </w:rPr>
                              <w:t>FFS: Whether and how to increase the number of resources in a PUCCH resource set.</w:t>
                            </w:r>
                          </w:p>
                          <w:p w:rsidR="00F86BD3" w:rsidRPr="0072614D" w:rsidRDefault="00F86BD3" w:rsidP="00F86BD3">
                            <w:pPr>
                              <w:spacing w:after="0"/>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PUCCH Resource Index is only signalled explicitly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PUCCH resource index is [FFS 3 or 4] bits.</w:t>
                            </w:r>
                          </w:p>
                          <w:p w:rsidR="0072614D" w:rsidRPr="0072614D" w:rsidRDefault="0072614D" w:rsidP="0072614D">
                            <w:pPr>
                              <w:pStyle w:val="ListParagraph"/>
                              <w:spacing w:after="0"/>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Use 1-bit of reserved DAI instead of CCE start index.</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PDSCH-to-HARQ_feedback timing indicator is only signalled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the PDSCH-to-HARQ_feedback timing indicator is 3 bits.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Alt2: A single PDSCH-to-HARQ_feedback timing indicator is used as indicated in the MsgB DCI</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The PDSCH-to-HARQ_feedback timing indicator is determined implicitly</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Implicit determination rule.</w:t>
                            </w:r>
                          </w:p>
                          <w:p w:rsidR="00AD0F9A"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Alt4: PDSCH-to-HARQ_feedback timing indicator is signalled by the DCI and UE-based offset value indicated in the successRAR.</w:t>
                            </w:r>
                          </w:p>
                          <w:p w:rsidR="00C06D5E" w:rsidRPr="00C06D5E" w:rsidRDefault="00C06D5E" w:rsidP="00C06D5E">
                            <w:pPr>
                              <w:autoSpaceDE/>
                              <w:autoSpaceDN/>
                              <w:adjustRightInd/>
                              <w:spacing w:after="0"/>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rsidR="00C06D5E" w:rsidRPr="00C06D5E" w:rsidRDefault="00C06D5E" w:rsidP="00C06D5E">
                            <w:pPr>
                              <w:spacing w:after="0"/>
                              <w:rPr>
                                <w:sz w:val="20"/>
                                <w:szCs w:val="20"/>
                              </w:rPr>
                            </w:pPr>
                            <w:r w:rsidRPr="00C06D5E">
                              <w:rPr>
                                <w:sz w:val="20"/>
                                <w:szCs w:val="20"/>
                              </w:rPr>
                              <w:t>For 2-step RACH MsgB HARQ-ACK, reuse Rel-15 PUCCH resources based on </w:t>
                            </w:r>
                            <w:r w:rsidRPr="00C06D5E">
                              <w:rPr>
                                <w:i/>
                                <w:iCs/>
                                <w:sz w:val="20"/>
                                <w:szCs w:val="20"/>
                              </w:rPr>
                              <w:t>pucch-ResourceCommon</w:t>
                            </w:r>
                          </w:p>
                          <w:p w:rsidR="00C06D5E" w:rsidRPr="00C06D5E" w:rsidRDefault="00C06D5E" w:rsidP="0066677F">
                            <w:pPr>
                              <w:pStyle w:val="ListParagraph"/>
                              <w:numPr>
                                <w:ilvl w:val="0"/>
                                <w:numId w:val="49"/>
                              </w:numPr>
                              <w:spacing w:after="0"/>
                              <w:rPr>
                                <w:sz w:val="20"/>
                                <w:szCs w:val="20"/>
                              </w:rPr>
                            </w:pPr>
                            <w:r w:rsidRPr="00C06D5E">
                              <w:rPr>
                                <w:sz w:val="20"/>
                                <w:szCs w:val="20"/>
                              </w:rPr>
                              <w:t>No RRC impact</w:t>
                            </w:r>
                          </w:p>
                          <w:p w:rsidR="00C06D5E" w:rsidRPr="00C06D5E" w:rsidRDefault="00C06D5E" w:rsidP="0066677F">
                            <w:pPr>
                              <w:pStyle w:val="ListParagraph"/>
                              <w:numPr>
                                <w:ilvl w:val="0"/>
                                <w:numId w:val="49"/>
                              </w:numPr>
                              <w:spacing w:after="0"/>
                              <w:rPr>
                                <w:sz w:val="20"/>
                                <w:szCs w:val="20"/>
                              </w:rPr>
                            </w:pPr>
                            <w:r w:rsidRPr="00C06D5E">
                              <w:rPr>
                                <w:sz w:val="20"/>
                                <w:szCs w:val="20"/>
                              </w:rPr>
                              <w:t>No additional resources compared with Rel-15</w:t>
                            </w:r>
                          </w:p>
                        </w:txbxContent>
                      </wps:txbx>
                      <wps:bodyPr rot="0" vert="horz" wrap="square" lIns="91440" tIns="45720" rIns="91440" bIns="45720" anchor="t" anchorCtr="0">
                        <a:spAutoFit/>
                      </wps:bodyPr>
                    </wps:wsp>
                  </a:graphicData>
                </a:graphic>
              </wp:inline>
            </w:drawing>
          </mc:Choice>
          <mc:Fallback>
            <w:pict>
              <v:shape id="Text Box 129" o:spid="_x0000_s1042"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JTEJeygCAABRBAAADgAAAAAAAAAAAAAAAAAuAgAAZHJzL2Uyb0Rv&#10;Yy54bWxQSwECLQAUAAYACAAAACEAFjBzI9wAAAAFAQAADwAAAAAAAAAAAAAAAACCBAAAZHJzL2Rv&#10;d25yZXYueG1sUEsFBgAAAAAEAAQA8wAAAIsFAAAAAA==&#10;">
                <v:textbox style="mso-fit-shape-to-text:t">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pStyle w:val="ListParagraph"/>
                        <w:numPr>
                          <w:ilvl w:val="0"/>
                          <w:numId w:val="24"/>
                        </w:numPr>
                        <w:autoSpaceDE/>
                        <w:autoSpaceDN/>
                        <w:adjustRightInd/>
                        <w:spacing w:after="0"/>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rsidR="00F86BD3" w:rsidRPr="0072614D" w:rsidRDefault="00F86BD3" w:rsidP="00F86BD3">
                      <w:pPr>
                        <w:pStyle w:val="ListParagraph"/>
                        <w:numPr>
                          <w:ilvl w:val="1"/>
                          <w:numId w:val="24"/>
                        </w:numPr>
                        <w:autoSpaceDE/>
                        <w:autoSpaceDN/>
                        <w:adjustRightInd/>
                        <w:spacing w:after="0"/>
                        <w:contextualSpacing w:val="0"/>
                        <w:rPr>
                          <w:rFonts w:eastAsia="Calibri"/>
                          <w:sz w:val="20"/>
                          <w:szCs w:val="20"/>
                        </w:rPr>
                      </w:pPr>
                      <w:r w:rsidRPr="0072614D">
                        <w:rPr>
                          <w:rFonts w:eastAsia="Calibri"/>
                          <w:sz w:val="20"/>
                          <w:szCs w:val="20"/>
                        </w:rPr>
                        <w:t>FFS: need for “csi request”.</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sz w:val="20"/>
                          <w:szCs w:val="20"/>
                        </w:rPr>
                      </w:pPr>
                      <w:r w:rsidRPr="0072614D">
                        <w:rPr>
                          <w:sz w:val="20"/>
                          <w:szCs w:val="20"/>
                        </w:rPr>
                        <w:t>For 2-step RACH, down-select from the two alternatives for PUCCH resource set for the MsgB HARQ-ACK</w:t>
                      </w:r>
                    </w:p>
                    <w:p w:rsidR="00F86BD3" w:rsidRPr="0072614D" w:rsidRDefault="00F86BD3" w:rsidP="00F86BD3">
                      <w:pPr>
                        <w:spacing w:after="0"/>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rsidR="00F86BD3" w:rsidRPr="0072614D" w:rsidRDefault="00F86BD3" w:rsidP="0066677F">
                      <w:pPr>
                        <w:pStyle w:val="ListParagraph"/>
                        <w:numPr>
                          <w:ilvl w:val="0"/>
                          <w:numId w:val="47"/>
                        </w:numPr>
                        <w:autoSpaceDE/>
                        <w:autoSpaceDN/>
                        <w:adjustRightInd/>
                        <w:spacing w:after="0"/>
                        <w:contextualSpacing w:val="0"/>
                        <w:rPr>
                          <w:sz w:val="20"/>
                          <w:szCs w:val="20"/>
                        </w:rPr>
                      </w:pPr>
                      <w:r w:rsidRPr="0072614D">
                        <w:rPr>
                          <w:sz w:val="20"/>
                          <w:szCs w:val="20"/>
                        </w:rPr>
                        <w:t>FFS: Whether and how to increase the number of resources in a PUCCH resource set.</w:t>
                      </w:r>
                    </w:p>
                    <w:p w:rsidR="00F86BD3" w:rsidRPr="0072614D" w:rsidRDefault="00F86BD3" w:rsidP="00F86BD3">
                      <w:pPr>
                        <w:spacing w:after="0"/>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PUCCH Resource Index is only signalled explicitly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PUCCH resource index is [FFS 3 or 4] bits.</w:t>
                      </w:r>
                    </w:p>
                    <w:p w:rsidR="0072614D" w:rsidRPr="0072614D" w:rsidRDefault="0072614D" w:rsidP="0072614D">
                      <w:pPr>
                        <w:pStyle w:val="ListParagraph"/>
                        <w:spacing w:after="0"/>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Use 1-bit of reserved DAI instead of CCE start index.</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PDSCH-to-HARQ_feedback timing indicator is only signalled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the PDSCH-to-HARQ_feedback timing indicator is 3 bits.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Alt2: A single PDSCH-to-HARQ_feedback timing indicator is used as indicated in the MsgB DCI</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The PDSCH-to-HARQ_feedback timing indicator is determined implicitly</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Implicit determination rule.</w:t>
                      </w:r>
                    </w:p>
                    <w:p w:rsidR="00AD0F9A"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Alt4: PDSCH-to-HARQ_feedback timing indicator is signalled by the DCI and UE-based offset value indicated in the successRAR.</w:t>
                      </w:r>
                    </w:p>
                    <w:p w:rsidR="00C06D5E" w:rsidRPr="00C06D5E" w:rsidRDefault="00C06D5E" w:rsidP="00C06D5E">
                      <w:pPr>
                        <w:autoSpaceDE/>
                        <w:autoSpaceDN/>
                        <w:adjustRightInd/>
                        <w:spacing w:after="0"/>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rsidR="00C06D5E" w:rsidRPr="00C06D5E" w:rsidRDefault="00C06D5E" w:rsidP="00C06D5E">
                      <w:pPr>
                        <w:spacing w:after="0"/>
                        <w:rPr>
                          <w:sz w:val="20"/>
                          <w:szCs w:val="20"/>
                        </w:rPr>
                      </w:pPr>
                      <w:r w:rsidRPr="00C06D5E">
                        <w:rPr>
                          <w:sz w:val="20"/>
                          <w:szCs w:val="20"/>
                        </w:rPr>
                        <w:t>For 2-step RACH MsgB HARQ-ACK, reuse Rel-15 PUCCH resources based on </w:t>
                      </w:r>
                      <w:r w:rsidRPr="00C06D5E">
                        <w:rPr>
                          <w:i/>
                          <w:iCs/>
                          <w:sz w:val="20"/>
                          <w:szCs w:val="20"/>
                        </w:rPr>
                        <w:t>pucch-ResourceCommon</w:t>
                      </w:r>
                    </w:p>
                    <w:p w:rsidR="00C06D5E" w:rsidRPr="00C06D5E" w:rsidRDefault="00C06D5E" w:rsidP="0066677F">
                      <w:pPr>
                        <w:pStyle w:val="ListParagraph"/>
                        <w:numPr>
                          <w:ilvl w:val="0"/>
                          <w:numId w:val="49"/>
                        </w:numPr>
                        <w:spacing w:after="0"/>
                        <w:rPr>
                          <w:sz w:val="20"/>
                          <w:szCs w:val="20"/>
                        </w:rPr>
                      </w:pPr>
                      <w:r w:rsidRPr="00C06D5E">
                        <w:rPr>
                          <w:sz w:val="20"/>
                          <w:szCs w:val="20"/>
                        </w:rPr>
                        <w:t>No RRC impact</w:t>
                      </w:r>
                    </w:p>
                    <w:p w:rsidR="00C06D5E" w:rsidRPr="00C06D5E" w:rsidRDefault="00C06D5E" w:rsidP="0066677F">
                      <w:pPr>
                        <w:pStyle w:val="ListParagraph"/>
                        <w:numPr>
                          <w:ilvl w:val="0"/>
                          <w:numId w:val="49"/>
                        </w:numPr>
                        <w:spacing w:after="0"/>
                        <w:rPr>
                          <w:sz w:val="20"/>
                          <w:szCs w:val="20"/>
                        </w:rPr>
                      </w:pPr>
                      <w:r w:rsidRPr="00C06D5E">
                        <w:rPr>
                          <w:sz w:val="20"/>
                          <w:szCs w:val="20"/>
                        </w:rPr>
                        <w:t>No additional resources compared with Rel-15</w:t>
                      </w:r>
                    </w:p>
                  </w:txbxContent>
                </v:textbox>
                <w10:anchorlock/>
              </v:shape>
            </w:pict>
          </mc:Fallback>
        </mc:AlternateContent>
      </w:r>
    </w:p>
    <w:p w:rsidR="00C546D4" w:rsidRPr="00E35947" w:rsidRDefault="00C546D4" w:rsidP="00E35947">
      <w:pPr>
        <w:rPr>
          <w:lang w:eastAsia="zh-CN"/>
        </w:rPr>
      </w:pPr>
    </w:p>
    <w:p w:rsidR="0098591C" w:rsidRPr="00316A74" w:rsidRDefault="00A71C94" w:rsidP="00316A74">
      <w:pPr>
        <w:pStyle w:val="Heading1"/>
        <w:ind w:left="431" w:hanging="431"/>
      </w:pPr>
      <w:r>
        <w:lastRenderedPageBreak/>
        <w:t>General</w:t>
      </w:r>
      <w:r w:rsidR="00CA028F">
        <w:t xml:space="preserve"> p</w:t>
      </w:r>
      <w:r w:rsidR="0098591C" w:rsidRPr="00316A74">
        <w:t>rocedures</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9504"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 spec impact expected.</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Using the same payload for MsgA PUSCH.</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MsgA PUSCH payload can be different.</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FFS: Conditions for MsgA retransmission and relation to fall back.</w:t>
                            </w:r>
                          </w:p>
                          <w:p w:rsidR="0041060C" w:rsidRPr="00D53DEF"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PUSCH only.</w:t>
                            </w:r>
                          </w:p>
                          <w:p w:rsidR="0041060C" w:rsidRPr="00E30416"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3" o:spid="_x0000_s1043" type="#_x0000_t202" style="position:absolute;left:0;text-align:left;margin-left:-2.75pt;margin-top:24.15pt;width:468.6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mvKQIAAE8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N5DJrykCAABPBAAADgAAAAAAAAAAAAAAAAAuAgAAZHJzL2Uy&#10;b0RvYy54bWxQSwECLQAUAAYACAAAACEAXjLh4N4AAAAJAQAADwAAAAAAAAAAAAAAAACDBAAAZHJz&#10;L2Rvd25yZXYueG1sUEsFBgAAAAAEAAQA8wAAAI4FAAAAAA==&#10;">
                <v:textbox style="mso-fit-shape-to-text:t">
                  <w:txbxContent>
                    <w:p w:rsidR="0041060C" w:rsidRPr="00D53DEF" w:rsidRDefault="0041060C" w:rsidP="00E449C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 spec impact expected.</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Using the same payload for MsgA PUSCH.</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MsgA PUSCH payload can be different.</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FFS: Conditions for MsgA retransmission and relation to fall back.</w:t>
                      </w:r>
                    </w:p>
                    <w:p w:rsidR="0041060C" w:rsidRPr="00D53DEF"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PUSCH only.</w:t>
                      </w:r>
                    </w:p>
                    <w:p w:rsidR="0041060C" w:rsidRPr="00E30416"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Pr="00FD494B">
        <w:rPr>
          <w:b/>
          <w:u w:val="single"/>
          <w:lang w:eastAsia="ja-JP"/>
        </w:rPr>
        <w:t>RAN1#96</w:t>
      </w:r>
      <w:r w:rsidR="00E449C7">
        <w:rPr>
          <w:b/>
          <w:u w:val="single"/>
          <w:lang w:eastAsia="ja-JP"/>
        </w:rPr>
        <w:t>bis</w:t>
      </w:r>
      <w:r w:rsidRPr="00FD494B">
        <w:rPr>
          <w:b/>
          <w:u w:val="single"/>
          <w:lang w:eastAsia="ja-JP"/>
        </w:rPr>
        <w:t>:</w:t>
      </w:r>
    </w:p>
    <w:p w:rsidR="000A1B3D" w:rsidRDefault="000A1B3D">
      <w:pPr>
        <w:rPr>
          <w:lang w:eastAsia="zh-CN"/>
        </w:rPr>
      </w:pP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1552"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bookmarkStart w:id="5"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rsidR="0041060C" w:rsidRPr="00D53DEF" w:rsidRDefault="0041060C" w:rsidP="00B61723">
                            <w:pPr>
                              <w:numPr>
                                <w:ilvl w:val="1"/>
                                <w:numId w:val="2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5"/>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4" o:spid="_x0000_s1044" type="#_x0000_t202" style="position:absolute;left:0;text-align:left;margin-left:-2.75pt;margin-top:24.15pt;width:468.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HCMLYnAgAATwQAAA4AAAAAAAAAAAAAAAAALgIAAGRycy9lMm9E&#10;b2MueG1sUEsBAi0AFAAGAAgAAAAhAF4y4eDeAAAACQEAAA8AAAAAAAAAAAAAAAAAgQQAAGRycy9k&#10;b3ducmV2LnhtbFBLBQYAAAAABAAEAPMAAACMBQAAAAA=&#10;">
                <v:textbox style="mso-fit-shape-to-text:t">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bookmarkStart w:id="6"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rsidR="0041060C" w:rsidRPr="00D53DEF" w:rsidRDefault="0041060C" w:rsidP="00B61723">
                      <w:pPr>
                        <w:numPr>
                          <w:ilvl w:val="1"/>
                          <w:numId w:val="2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6"/>
                    </w:p>
                  </w:txbxContent>
                </v:textbox>
                <w10:wrap type="square"/>
              </v:shape>
            </w:pict>
          </mc:Fallback>
        </mc:AlternateContent>
      </w:r>
      <w:r w:rsidR="00E449C7">
        <w:rPr>
          <w:b/>
          <w:u w:val="single"/>
          <w:lang w:eastAsia="ja-JP"/>
        </w:rPr>
        <w:t>RAN1#97</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2272"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rsidR="0041060C" w:rsidRPr="00E30416" w:rsidRDefault="0041060C" w:rsidP="00B61723">
                            <w:pPr>
                              <w:numPr>
                                <w:ilvl w:val="1"/>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rsidR="0041060C" w:rsidRPr="00E30416" w:rsidRDefault="0041060C" w:rsidP="00B61723">
                            <w:pPr>
                              <w:widowControl w:val="0"/>
                              <w:numPr>
                                <w:ilvl w:val="1"/>
                                <w:numId w:val="2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rsidR="0041060C" w:rsidRPr="00E30416" w:rsidRDefault="0041060C" w:rsidP="00B61723">
                            <w:pPr>
                              <w:numPr>
                                <w:ilvl w:val="1"/>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rsidR="0041060C" w:rsidRPr="00E30416" w:rsidRDefault="0041060C" w:rsidP="00B61723">
                            <w:pPr>
                              <w:numPr>
                                <w:ilvl w:val="0"/>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9" o:spid="_x0000_s1045"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74HLkKAIAAE8EAAAOAAAAAAAAAAAAAAAAAC4CAABkcnMvZTJv&#10;RG9jLnhtbFBLAQItABQABgAIAAAAIQBeMuHg3gAAAAkBAAAPAAAAAAAAAAAAAAAAAIIEAABkcnMv&#10;ZG93bnJldi54bWxQSwUGAAAAAAQABADzAAAAjQUAAAAA&#10;">
                <v:textbox style="mso-fit-shape-to-text:t">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rsidR="0041060C" w:rsidRPr="00E30416" w:rsidRDefault="0041060C" w:rsidP="00B61723">
                      <w:pPr>
                        <w:numPr>
                          <w:ilvl w:val="1"/>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rsidR="0041060C" w:rsidRPr="00E30416" w:rsidRDefault="0041060C" w:rsidP="00B61723">
                      <w:pPr>
                        <w:widowControl w:val="0"/>
                        <w:numPr>
                          <w:ilvl w:val="1"/>
                          <w:numId w:val="2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rsidR="0041060C" w:rsidRPr="00E30416" w:rsidRDefault="0041060C" w:rsidP="00B61723">
                      <w:pPr>
                        <w:numPr>
                          <w:ilvl w:val="1"/>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rsidR="0041060C" w:rsidRPr="00E30416" w:rsidRDefault="0041060C" w:rsidP="00B61723">
                      <w:pPr>
                        <w:numPr>
                          <w:ilvl w:val="0"/>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Pr="008C3766" w:rsidRDefault="00E449C7" w:rsidP="00E449C7">
      <w:pPr>
        <w:rPr>
          <w:lang w:eastAsia="zh-CN"/>
        </w:rPr>
      </w:pPr>
    </w:p>
    <w:p w:rsidR="000B34FA" w:rsidRPr="00842298" w:rsidRDefault="000B34FA" w:rsidP="000B34FA">
      <w:pPr>
        <w:rPr>
          <w:b/>
          <w:u w:val="single"/>
          <w:lang w:eastAsia="ja-JP"/>
        </w:rPr>
      </w:pPr>
      <w:r w:rsidRPr="00842298">
        <w:rPr>
          <w:noProof/>
          <w:lang w:eastAsia="zh-CN"/>
        </w:rPr>
        <mc:AlternateContent>
          <mc:Choice Requires="wps">
            <w:drawing>
              <wp:anchor distT="45720" distB="45720" distL="114300" distR="114300" simplePos="0" relativeHeight="251714560" behindDoc="0" locked="0" layoutInCell="1" allowOverlap="1" wp14:anchorId="40019028" wp14:editId="1704248D">
                <wp:simplePos x="0" y="0"/>
                <wp:positionH relativeFrom="column">
                  <wp:posOffset>-34925</wp:posOffset>
                </wp:positionH>
                <wp:positionV relativeFrom="paragraph">
                  <wp:posOffset>306705</wp:posOffset>
                </wp:positionV>
                <wp:extent cx="5951855" cy="1404620"/>
                <wp:effectExtent l="0" t="0" r="10795" b="1651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B31D80" w:rsidRPr="0072614D" w:rsidRDefault="00B31D80"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B31D80" w:rsidRPr="0072614D" w:rsidRDefault="00B31D80" w:rsidP="0072614D">
                            <w:pPr>
                              <w:spacing w:after="0"/>
                              <w:rPr>
                                <w:sz w:val="20"/>
                                <w:szCs w:val="20"/>
                              </w:rPr>
                            </w:pPr>
                            <w:r w:rsidRPr="0072614D">
                              <w:rPr>
                                <w:sz w:val="20"/>
                                <w:szCs w:val="20"/>
                              </w:rPr>
                              <w:t>For MsgA Tx beam selection in the same MsgA transmission instance:</w:t>
                            </w:r>
                          </w:p>
                          <w:p w:rsidR="000B34FA" w:rsidRPr="0072614D" w:rsidRDefault="00B31D80" w:rsidP="0072614D">
                            <w:pPr>
                              <w:pStyle w:val="ListParagraph"/>
                              <w:numPr>
                                <w:ilvl w:val="1"/>
                                <w:numId w:val="21"/>
                              </w:numPr>
                              <w:overflowPunct w:val="0"/>
                              <w:spacing w:after="0"/>
                              <w:contextualSpacing w:val="0"/>
                              <w:jc w:val="left"/>
                              <w:rPr>
                                <w:sz w:val="20"/>
                                <w:szCs w:val="20"/>
                              </w:rPr>
                            </w:pPr>
                            <w:r w:rsidRPr="0072614D">
                              <w:rPr>
                                <w:sz w:val="20"/>
                                <w:szCs w:val="20"/>
                              </w:rPr>
                              <w:t>The MsgA PRACH and MsgA PUSCH use the same Tx spatial filter (beam).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019028" id="Text Box 19" o:spid="_x0000_s1046" type="#_x0000_t202" style="position:absolute;left:0;text-align:left;margin-left:-2.75pt;margin-top:24.15pt;width:468.65pt;height:110.6pt;z-index:2517145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JcoabcnAgAATwQAAA4AAAAAAAAAAAAAAAAALgIAAGRycy9lMm9E&#10;b2MueG1sUEsBAi0AFAAGAAgAAAAhAF4y4eDeAAAACQEAAA8AAAAAAAAAAAAAAAAAgQQAAGRycy9k&#10;b3ducmV2LnhtbFBLBQYAAAAABAAEAPMAAACMBQAAAAA=&#10;">
                <v:textbox style="mso-fit-shape-to-text:t">
                  <w:txbxContent>
                    <w:p w:rsidR="00B31D80" w:rsidRPr="0072614D" w:rsidRDefault="00B31D80"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B31D80" w:rsidRPr="0072614D" w:rsidRDefault="00B31D80" w:rsidP="0072614D">
                      <w:pPr>
                        <w:spacing w:after="0"/>
                        <w:rPr>
                          <w:sz w:val="20"/>
                          <w:szCs w:val="20"/>
                        </w:rPr>
                      </w:pPr>
                      <w:r w:rsidRPr="0072614D">
                        <w:rPr>
                          <w:sz w:val="20"/>
                          <w:szCs w:val="20"/>
                        </w:rPr>
                        <w:t>For MsgA Tx beam selection in the same MsgA transmission instance:</w:t>
                      </w:r>
                    </w:p>
                    <w:p w:rsidR="000B34FA" w:rsidRPr="0072614D" w:rsidRDefault="00B31D80" w:rsidP="0072614D">
                      <w:pPr>
                        <w:pStyle w:val="ListParagraph"/>
                        <w:numPr>
                          <w:ilvl w:val="1"/>
                          <w:numId w:val="21"/>
                        </w:numPr>
                        <w:overflowPunct w:val="0"/>
                        <w:spacing w:after="0"/>
                        <w:contextualSpacing w:val="0"/>
                        <w:jc w:val="left"/>
                        <w:rPr>
                          <w:sz w:val="20"/>
                          <w:szCs w:val="20"/>
                        </w:rPr>
                      </w:pPr>
                      <w:r w:rsidRPr="0072614D">
                        <w:rPr>
                          <w:sz w:val="20"/>
                          <w:szCs w:val="20"/>
                        </w:rPr>
                        <w:t>The MsgA PRACH and MsgA PUSCH use the same Tx spatial filter (beam).</w:t>
                      </w:r>
                    </w:p>
                  </w:txbxContent>
                </v:textbox>
                <w10:wrap type="square"/>
              </v:shape>
            </w:pict>
          </mc:Fallback>
        </mc:AlternateContent>
      </w:r>
      <w:r w:rsidRPr="00842298">
        <w:rPr>
          <w:b/>
          <w:u w:val="single"/>
          <w:lang w:eastAsia="ja-JP"/>
        </w:rPr>
        <w:t xml:space="preserve"> RAN1#98bis:</w:t>
      </w:r>
    </w:p>
    <w:p w:rsidR="000B34FA" w:rsidRDefault="000B34FA" w:rsidP="000B34FA">
      <w:pPr>
        <w:rPr>
          <w:lang w:eastAsia="zh-CN"/>
        </w:rPr>
      </w:pPr>
    </w:p>
    <w:p w:rsidR="00316A74" w:rsidRDefault="00316A74">
      <w:pPr>
        <w:rPr>
          <w:lang w:eastAsia="zh-CN"/>
        </w:rPr>
      </w:pPr>
    </w:p>
    <w:p w:rsidR="001E1A7A" w:rsidRPr="00316A74" w:rsidRDefault="001E1A7A" w:rsidP="00316A74">
      <w:pPr>
        <w:pStyle w:val="Heading1"/>
        <w:ind w:left="431" w:hanging="431"/>
      </w:pPr>
      <w:r w:rsidRPr="00316A74">
        <w:t>Power control</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3600"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8C3766">
                            <w:pPr>
                              <w:rPr>
                                <w:lang w:eastAsia="x-none"/>
                              </w:rPr>
                            </w:pPr>
                            <w:r w:rsidRPr="005F2C85">
                              <w:rPr>
                                <w:highlight w:val="green"/>
                                <w:lang w:eastAsia="x-none"/>
                              </w:rPr>
                              <w:t>Agreements</w:t>
                            </w:r>
                            <w:r w:rsidRPr="005F2C85">
                              <w:rPr>
                                <w:lang w:eastAsia="x-none"/>
                              </w:rPr>
                              <w:t>:</w:t>
                            </w:r>
                          </w:p>
                          <w:p w:rsidR="0041060C" w:rsidRPr="005F2C85" w:rsidRDefault="0041060C" w:rsidP="00B61723">
                            <w:pPr>
                              <w:pStyle w:val="ListParagraph"/>
                              <w:widowControl w:val="0"/>
                              <w:numPr>
                                <w:ilvl w:val="0"/>
                                <w:numId w:val="2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rsidR="0041060C" w:rsidRPr="00960D8B" w:rsidRDefault="0041060C" w:rsidP="00B61723">
                            <w:pPr>
                              <w:pStyle w:val="ListParagraph"/>
                              <w:numPr>
                                <w:ilvl w:val="1"/>
                                <w:numId w:val="20"/>
                              </w:numPr>
                              <w:rPr>
                                <w:sz w:val="20"/>
                                <w:szCs w:val="20"/>
                                <w:lang w:eastAsia="zh-CN"/>
                              </w:rPr>
                            </w:pPr>
                            <w:r w:rsidRPr="005F2C85">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5" o:spid="_x0000_s1047" type="#_x0000_t202" style="position:absolute;left:0;text-align:left;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L+U/wnAgAATwQAAA4AAAAAAAAAAAAAAAAALgIAAGRycy9lMm9E&#10;b2MueG1sUEsBAi0AFAAGAAgAAAAhAF4y4eDeAAAACQEAAA8AAAAAAAAAAAAAAAAAgQQAAGRycy9k&#10;b3ducmV2LnhtbFBLBQYAAAAABAAEAPMAAACMBQAAAAA=&#10;">
                <v:textbox style="mso-fit-shape-to-text:t">
                  <w:txbxContent>
                    <w:p w:rsidR="0041060C" w:rsidRPr="005F2C85" w:rsidRDefault="0041060C" w:rsidP="008C3766">
                      <w:pPr>
                        <w:rPr>
                          <w:lang w:eastAsia="x-none"/>
                        </w:rPr>
                      </w:pPr>
                      <w:r w:rsidRPr="005F2C85">
                        <w:rPr>
                          <w:highlight w:val="green"/>
                          <w:lang w:eastAsia="x-none"/>
                        </w:rPr>
                        <w:t>Agreements</w:t>
                      </w:r>
                      <w:r w:rsidRPr="005F2C85">
                        <w:rPr>
                          <w:lang w:eastAsia="x-none"/>
                        </w:rPr>
                        <w:t>:</w:t>
                      </w:r>
                    </w:p>
                    <w:p w:rsidR="0041060C" w:rsidRPr="005F2C85" w:rsidRDefault="0041060C" w:rsidP="00B61723">
                      <w:pPr>
                        <w:pStyle w:val="ListParagraph"/>
                        <w:widowControl w:val="0"/>
                        <w:numPr>
                          <w:ilvl w:val="0"/>
                          <w:numId w:val="2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rsidR="0041060C" w:rsidRPr="00960D8B" w:rsidRDefault="0041060C" w:rsidP="00B61723">
                      <w:pPr>
                        <w:pStyle w:val="ListParagraph"/>
                        <w:numPr>
                          <w:ilvl w:val="1"/>
                          <w:numId w:val="20"/>
                        </w:numPr>
                        <w:rPr>
                          <w:sz w:val="20"/>
                          <w:szCs w:val="20"/>
                          <w:lang w:eastAsia="zh-CN"/>
                        </w:rPr>
                      </w:pPr>
                      <w:r w:rsidRPr="005F2C85">
                        <w:rPr>
                          <w:sz w:val="20"/>
                          <w:szCs w:val="20"/>
                          <w:lang w:eastAsia="zh-CN"/>
                        </w:rPr>
                        <w:t>FFS PC for preamble vs. PC for PUSCH</w:t>
                      </w:r>
                    </w:p>
                  </w:txbxContent>
                </v:textbox>
                <w10:wrap type="square"/>
              </v:shape>
            </w:pict>
          </mc:Fallback>
        </mc:AlternateContent>
      </w:r>
      <w:r w:rsidRPr="00FD494B">
        <w:rPr>
          <w:b/>
          <w:u w:val="single"/>
          <w:lang w:eastAsia="ja-JP"/>
        </w:rPr>
        <w:t>RAN1#96:</w:t>
      </w:r>
    </w:p>
    <w:p w:rsidR="001E1A7A" w:rsidRDefault="001E1A7A">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85888" behindDoc="0" locked="0" layoutInCell="1" allowOverlap="1" wp14:anchorId="10C2C995" wp14:editId="1BBC009E">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rsidR="0041060C" w:rsidRPr="00E449C7" w:rsidRDefault="0041060C" w:rsidP="00E35947">
                            <w:pPr>
                              <w:rPr>
                                <w:sz w:val="20"/>
                                <w:szCs w:val="20"/>
                                <w:lang w:eastAsia="x-none"/>
                              </w:rPr>
                            </w:pPr>
                            <w:r w:rsidRPr="00E449C7">
                              <w:rPr>
                                <w:sz w:val="20"/>
                                <w:szCs w:val="20"/>
                                <w:highlight w:val="green"/>
                                <w:lang w:eastAsia="x-none"/>
                              </w:rPr>
                              <w:t>Agreements</w:t>
                            </w:r>
                            <w:r w:rsidRPr="00E449C7">
                              <w:rPr>
                                <w:sz w:val="20"/>
                                <w:szCs w:val="20"/>
                                <w:lang w:eastAsia="x-none"/>
                              </w:rPr>
                              <w:t>:</w:t>
                            </w:r>
                          </w:p>
                          <w:p w:rsidR="0041060C" w:rsidRPr="00E449C7" w:rsidRDefault="0041060C" w:rsidP="00E35947">
                            <w:pPr>
                              <w:rPr>
                                <w:color w:val="000000"/>
                                <w:sz w:val="20"/>
                                <w:szCs w:val="20"/>
                              </w:rPr>
                            </w:pPr>
                            <w:r w:rsidRPr="00E449C7">
                              <w:rPr>
                                <w:color w:val="000000"/>
                                <w:sz w:val="20"/>
                                <w:szCs w:val="20"/>
                              </w:rPr>
                              <w:t>For 2-step RACH preamble power control parameter configuration, further study and down select from the following options:</w:t>
                            </w:r>
                          </w:p>
                          <w:p w:rsidR="0041060C" w:rsidRPr="00E449C7" w:rsidRDefault="0041060C" w:rsidP="00B61723">
                            <w:pPr>
                              <w:pStyle w:val="ListParagraph"/>
                              <w:numPr>
                                <w:ilvl w:val="0"/>
                                <w:numId w:val="2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rsidR="0041060C" w:rsidRPr="00E449C7" w:rsidRDefault="0041060C" w:rsidP="00B61723">
                            <w:pPr>
                              <w:pStyle w:val="ListParagraph"/>
                              <w:widowControl w:val="0"/>
                              <w:numPr>
                                <w:ilvl w:val="1"/>
                                <w:numId w:val="2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rsidR="0041060C" w:rsidRPr="00E449C7" w:rsidRDefault="0041060C" w:rsidP="00B61723">
                            <w:pPr>
                              <w:pStyle w:val="ListParagraph"/>
                              <w:widowControl w:val="0"/>
                              <w:numPr>
                                <w:ilvl w:val="0"/>
                                <w:numId w:val="2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rsidR="0041060C" w:rsidRPr="00E449C7" w:rsidRDefault="0041060C" w:rsidP="00E35947">
                            <w:pPr>
                              <w:rPr>
                                <w:b/>
                                <w:sz w:val="20"/>
                                <w:szCs w:val="20"/>
                                <w:lang w:eastAsia="x-none"/>
                              </w:rPr>
                            </w:pPr>
                            <w:r w:rsidRPr="00E449C7">
                              <w:rPr>
                                <w:sz w:val="20"/>
                                <w:szCs w:val="20"/>
                                <w:highlight w:val="green"/>
                                <w:lang w:eastAsia="x-none"/>
                              </w:rPr>
                              <w:t>Agreements</w:t>
                            </w:r>
                            <w:r w:rsidRPr="00E449C7">
                              <w:rPr>
                                <w:b/>
                                <w:sz w:val="20"/>
                                <w:szCs w:val="20"/>
                                <w:lang w:eastAsia="x-none"/>
                              </w:rPr>
                              <w:t>:</w:t>
                            </w:r>
                          </w:p>
                          <w:p w:rsidR="0041060C" w:rsidRPr="00E449C7" w:rsidRDefault="0041060C" w:rsidP="00E35947">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rPr>
                            </w:pPr>
                            <w:r w:rsidRPr="00E449C7">
                              <w:rPr>
                                <w:color w:val="000000"/>
                                <w:sz w:val="20"/>
                                <w:szCs w:val="20"/>
                              </w:rPr>
                              <w:t>Option 1.1: Offset configured for 2-step RACH</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Preamble received target power.</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rsidR="0041060C" w:rsidRPr="00E449C7" w:rsidRDefault="0041060C" w:rsidP="00B61723">
                            <w:pPr>
                              <w:pStyle w:val="ListParagraph"/>
                              <w:numPr>
                                <w:ilvl w:val="0"/>
                                <w:numId w:val="2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C2C995" id="Text Box 22" o:spid="_x0000_s1048" type="#_x0000_t202" style="position:absolute;left:0;text-align:left;margin-left:-2.75pt;margin-top:24.2pt;width:468.65pt;height:423.1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OCPiFwoAgAATwQAAA4AAAAAAAAAAAAAAAAALgIAAGRycy9l&#10;Mm9Eb2MueG1sUEsBAi0AFAAGAAgAAAAhANeJ8iPgAAAACQEAAA8AAAAAAAAAAAAAAAAAggQAAGRy&#10;cy9kb3ducmV2LnhtbFBLBQYAAAAABAAEAPMAAACPBQAAAAA=&#10;">
                <v:textbox>
                  <w:txbxContent>
                    <w:p w:rsidR="0041060C" w:rsidRPr="00E449C7" w:rsidRDefault="0041060C" w:rsidP="00E35947">
                      <w:pPr>
                        <w:rPr>
                          <w:sz w:val="20"/>
                          <w:szCs w:val="20"/>
                          <w:lang w:eastAsia="x-none"/>
                        </w:rPr>
                      </w:pPr>
                      <w:r w:rsidRPr="00E449C7">
                        <w:rPr>
                          <w:sz w:val="20"/>
                          <w:szCs w:val="20"/>
                          <w:highlight w:val="green"/>
                          <w:lang w:eastAsia="x-none"/>
                        </w:rPr>
                        <w:t>Agreements</w:t>
                      </w:r>
                      <w:r w:rsidRPr="00E449C7">
                        <w:rPr>
                          <w:sz w:val="20"/>
                          <w:szCs w:val="20"/>
                          <w:lang w:eastAsia="x-none"/>
                        </w:rPr>
                        <w:t>:</w:t>
                      </w:r>
                    </w:p>
                    <w:p w:rsidR="0041060C" w:rsidRPr="00E449C7" w:rsidRDefault="0041060C" w:rsidP="00E35947">
                      <w:pPr>
                        <w:rPr>
                          <w:color w:val="000000"/>
                          <w:sz w:val="20"/>
                          <w:szCs w:val="20"/>
                        </w:rPr>
                      </w:pPr>
                      <w:r w:rsidRPr="00E449C7">
                        <w:rPr>
                          <w:color w:val="000000"/>
                          <w:sz w:val="20"/>
                          <w:szCs w:val="20"/>
                        </w:rPr>
                        <w:t>For 2-step RACH preamble power control parameter configuration, further study and down select from the following options:</w:t>
                      </w:r>
                    </w:p>
                    <w:p w:rsidR="0041060C" w:rsidRPr="00E449C7" w:rsidRDefault="0041060C" w:rsidP="00B61723">
                      <w:pPr>
                        <w:pStyle w:val="ListParagraph"/>
                        <w:numPr>
                          <w:ilvl w:val="0"/>
                          <w:numId w:val="2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rsidR="0041060C" w:rsidRPr="00E449C7" w:rsidRDefault="0041060C" w:rsidP="00B61723">
                      <w:pPr>
                        <w:pStyle w:val="ListParagraph"/>
                        <w:widowControl w:val="0"/>
                        <w:numPr>
                          <w:ilvl w:val="1"/>
                          <w:numId w:val="2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rsidR="0041060C" w:rsidRPr="00E449C7" w:rsidRDefault="0041060C" w:rsidP="00B61723">
                      <w:pPr>
                        <w:pStyle w:val="ListParagraph"/>
                        <w:widowControl w:val="0"/>
                        <w:numPr>
                          <w:ilvl w:val="0"/>
                          <w:numId w:val="2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rsidR="0041060C" w:rsidRPr="00E449C7" w:rsidRDefault="0041060C" w:rsidP="00E35947">
                      <w:pPr>
                        <w:rPr>
                          <w:b/>
                          <w:sz w:val="20"/>
                          <w:szCs w:val="20"/>
                          <w:lang w:eastAsia="x-none"/>
                        </w:rPr>
                      </w:pPr>
                      <w:r w:rsidRPr="00E449C7">
                        <w:rPr>
                          <w:sz w:val="20"/>
                          <w:szCs w:val="20"/>
                          <w:highlight w:val="green"/>
                          <w:lang w:eastAsia="x-none"/>
                        </w:rPr>
                        <w:t>Agreements</w:t>
                      </w:r>
                      <w:r w:rsidRPr="00E449C7">
                        <w:rPr>
                          <w:b/>
                          <w:sz w:val="20"/>
                          <w:szCs w:val="20"/>
                          <w:lang w:eastAsia="x-none"/>
                        </w:rPr>
                        <w:t>:</w:t>
                      </w:r>
                    </w:p>
                    <w:p w:rsidR="0041060C" w:rsidRPr="00E449C7" w:rsidRDefault="0041060C" w:rsidP="00E35947">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rPr>
                      </w:pPr>
                      <w:r w:rsidRPr="00E449C7">
                        <w:rPr>
                          <w:color w:val="000000"/>
                          <w:sz w:val="20"/>
                          <w:szCs w:val="20"/>
                        </w:rPr>
                        <w:t>Option 1.1: Offset configured for 2-step RACH</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Preamble received target power.</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rsidR="0041060C" w:rsidRPr="00E449C7" w:rsidRDefault="0041060C" w:rsidP="00B61723">
                      <w:pPr>
                        <w:pStyle w:val="ListParagraph"/>
                        <w:numPr>
                          <w:ilvl w:val="0"/>
                          <w:numId w:val="2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BF14EE" w:rsidRDefault="00BF14EE">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4320"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5"/>
                              </w:numPr>
                              <w:autoSpaceDE/>
                              <w:autoSpaceDN/>
                              <w:adjustRightInd/>
                              <w:spacing w:after="0"/>
                              <w:jc w:val="left"/>
                              <w:rPr>
                                <w:sz w:val="20"/>
                                <w:szCs w:val="20"/>
                              </w:rPr>
                            </w:pPr>
                            <w:r w:rsidRPr="00D53DEF">
                              <w:rPr>
                                <w:sz w:val="20"/>
                                <w:szCs w:val="20"/>
                              </w:rPr>
                              <w:t>The proposals in 5.2.6 of R1-1907900 is agreed</w:t>
                            </w:r>
                          </w:p>
                          <w:p w:rsidR="0041060C" w:rsidRPr="00D53DEF" w:rsidRDefault="0041060C" w:rsidP="00D53DEF">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rsidR="0041060C" w:rsidRPr="00D53DEF" w:rsidRDefault="0041060C" w:rsidP="00D53DEF">
                            <w:pPr>
                              <w:autoSpaceDE/>
                              <w:autoSpaceDN/>
                              <w:adjustRightInd/>
                              <w:spacing w:after="0"/>
                              <w:rPr>
                                <w:sz w:val="20"/>
                                <w:szCs w:val="20"/>
                              </w:rPr>
                            </w:pPr>
                            <w:bookmarkStart w:id="7" w:name="_Hlk8932679"/>
                            <w:bookmarkStart w:id="8"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rsidR="0041060C" w:rsidRPr="00D53DEF" w:rsidRDefault="00CF1B38" w:rsidP="00D53DEF">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41060C" w:rsidRPr="00D53DEF" w:rsidRDefault="00CF1B38" w:rsidP="00B61723">
                            <w:pPr>
                              <w:pStyle w:val="ListParagraph"/>
                              <w:numPr>
                                <w:ilvl w:val="0"/>
                                <w:numId w:val="2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41060C" w:rsidRPr="00D53DEF">
                              <w:rPr>
                                <w:rFonts w:eastAsiaTheme="minorHAnsi"/>
                                <w:color w:val="000000"/>
                                <w:sz w:val="20"/>
                                <w:szCs w:val="20"/>
                              </w:rPr>
                              <w:t xml:space="preserve"> is </w:t>
                            </w:r>
                            <w:r w:rsidR="0041060C" w:rsidRPr="00D53DEF">
                              <w:rPr>
                                <w:rFonts w:eastAsiaTheme="minorHAnsi"/>
                                <w:sz w:val="20"/>
                                <w:szCs w:val="20"/>
                              </w:rPr>
                              <w:t>an offset relative to the preamble received target power that could be configured for 2-step RACH.</w:t>
                            </w:r>
                            <w:r w:rsidR="0041060C" w:rsidRPr="00D53DEF">
                              <w:rPr>
                                <w:rFonts w:eastAsiaTheme="minorHAnsi"/>
                                <w:color w:val="000000"/>
                                <w:kern w:val="24"/>
                                <w:sz w:val="20"/>
                                <w:szCs w:val="20"/>
                              </w:rPr>
                              <w:t xml:space="preserve"> </w:t>
                            </w:r>
                            <w:r w:rsidR="0041060C" w:rsidRPr="00D53DEF">
                              <w:rPr>
                                <w:rFonts w:eastAsiaTheme="minorHAnsi"/>
                                <w:sz w:val="20"/>
                                <w:szCs w:val="20"/>
                              </w:rPr>
                              <w:t>If the offset parameter is absent, the parameter delta_preamble_msg3 of 4-step RACH is used.</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rsidR="0041060C" w:rsidRPr="00D53DEF" w:rsidRDefault="00CF1B38" w:rsidP="00D53DEF">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41060C" w:rsidRPr="00D53DEF" w:rsidRDefault="0041060C" w:rsidP="00B61723">
                            <w:pPr>
                              <w:pStyle w:val="ListParagraph"/>
                              <w:numPr>
                                <w:ilvl w:val="3"/>
                                <w:numId w:val="2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7"/>
                          <w:bookmarkEnd w:id="8"/>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widowControl w:val="0"/>
                              <w:numPr>
                                <w:ilvl w:val="0"/>
                                <w:numId w:val="2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30" o:spid="_x0000_s1049"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LzW3PgqAgAATwQAAA4AAAAAAAAAAAAAAAAALgIAAGRycy9l&#10;Mm9Eb2MueG1sUEsBAi0AFAAGAAgAAAAhAF4y4eDeAAAACQEAAA8AAAAAAAAAAAAAAAAAhAQAAGRy&#10;cy9kb3ducmV2LnhtbFBLBQYAAAAABAAEAPMAAACPBQAAAAA=&#10;">
                <v:textbox style="mso-fit-shape-to-text:t">
                  <w:txbxContent>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5"/>
                        </w:numPr>
                        <w:autoSpaceDE/>
                        <w:autoSpaceDN/>
                        <w:adjustRightInd/>
                        <w:spacing w:after="0"/>
                        <w:jc w:val="left"/>
                        <w:rPr>
                          <w:sz w:val="20"/>
                          <w:szCs w:val="20"/>
                        </w:rPr>
                      </w:pPr>
                      <w:r w:rsidRPr="00D53DEF">
                        <w:rPr>
                          <w:sz w:val="20"/>
                          <w:szCs w:val="20"/>
                        </w:rPr>
                        <w:t>The proposals in 5.2.6 of R1-1907900 is agreed</w:t>
                      </w:r>
                    </w:p>
                    <w:p w:rsidR="0041060C" w:rsidRPr="00D53DEF" w:rsidRDefault="0041060C" w:rsidP="00D53DEF">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rsidR="0041060C" w:rsidRPr="00D53DEF" w:rsidRDefault="0041060C" w:rsidP="00D53DEF">
                      <w:pPr>
                        <w:autoSpaceDE/>
                        <w:autoSpaceDN/>
                        <w:adjustRightInd/>
                        <w:spacing w:after="0"/>
                        <w:rPr>
                          <w:sz w:val="20"/>
                          <w:szCs w:val="20"/>
                        </w:rPr>
                      </w:pPr>
                      <w:bookmarkStart w:id="9" w:name="_Hlk8932679"/>
                      <w:bookmarkStart w:id="10"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rsidR="0041060C" w:rsidRPr="00D53DEF" w:rsidRDefault="00CF1B38" w:rsidP="00D53DEF">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41060C" w:rsidRPr="00D53DEF" w:rsidRDefault="00CF1B38" w:rsidP="00B61723">
                      <w:pPr>
                        <w:pStyle w:val="ListParagraph"/>
                        <w:numPr>
                          <w:ilvl w:val="0"/>
                          <w:numId w:val="2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41060C" w:rsidRPr="00D53DEF">
                        <w:rPr>
                          <w:rFonts w:eastAsiaTheme="minorHAnsi"/>
                          <w:color w:val="000000"/>
                          <w:sz w:val="20"/>
                          <w:szCs w:val="20"/>
                        </w:rPr>
                        <w:t xml:space="preserve"> is </w:t>
                      </w:r>
                      <w:r w:rsidR="0041060C" w:rsidRPr="00D53DEF">
                        <w:rPr>
                          <w:rFonts w:eastAsiaTheme="minorHAnsi"/>
                          <w:sz w:val="20"/>
                          <w:szCs w:val="20"/>
                        </w:rPr>
                        <w:t>an offset relative to the preamble received target power that could be configured for 2-step RACH.</w:t>
                      </w:r>
                      <w:r w:rsidR="0041060C" w:rsidRPr="00D53DEF">
                        <w:rPr>
                          <w:rFonts w:eastAsiaTheme="minorHAnsi"/>
                          <w:color w:val="000000"/>
                          <w:kern w:val="24"/>
                          <w:sz w:val="20"/>
                          <w:szCs w:val="20"/>
                        </w:rPr>
                        <w:t xml:space="preserve"> </w:t>
                      </w:r>
                      <w:r w:rsidR="0041060C" w:rsidRPr="00D53DEF">
                        <w:rPr>
                          <w:rFonts w:eastAsiaTheme="minorHAnsi"/>
                          <w:sz w:val="20"/>
                          <w:szCs w:val="20"/>
                        </w:rPr>
                        <w:t>If the offset parameter is absent, the parameter delta_preamble_msg3 of 4-step RACH is used.</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rsidR="0041060C" w:rsidRPr="00D53DEF" w:rsidRDefault="00CF1B38" w:rsidP="00D53DEF">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41060C" w:rsidRPr="00D53DEF" w:rsidRDefault="0041060C" w:rsidP="00B61723">
                      <w:pPr>
                        <w:pStyle w:val="ListParagraph"/>
                        <w:numPr>
                          <w:ilvl w:val="3"/>
                          <w:numId w:val="2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9"/>
                    <w:bookmarkEnd w:id="10"/>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widowControl w:val="0"/>
                        <w:numPr>
                          <w:ilvl w:val="0"/>
                          <w:numId w:val="2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rsidR="00E449C7" w:rsidRPr="008C3766"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6368"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rsidR="0041060C" w:rsidRPr="00E30416" w:rsidRDefault="0041060C" w:rsidP="00E30416">
                            <w:pPr>
                              <w:autoSpaceDE/>
                              <w:autoSpaceDN/>
                              <w:adjustRightInd/>
                              <w:spacing w:after="0"/>
                              <w:rPr>
                                <w:sz w:val="20"/>
                                <w:szCs w:val="20"/>
                                <w:lang w:eastAsia="zh-CN"/>
                              </w:rPr>
                            </w:pPr>
                            <w:r w:rsidRPr="00E30416">
                              <w:rPr>
                                <w:sz w:val="20"/>
                                <w:szCs w:val="20"/>
                                <w:lang w:eastAsia="zh-CN"/>
                              </w:rPr>
                              <w:t>[copied below]</w:t>
                            </w:r>
                          </w:p>
                          <w:p w:rsidR="0041060C" w:rsidRPr="00E30416" w:rsidRDefault="0041060C" w:rsidP="00E30416">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rsidR="0041060C" w:rsidRPr="00E30416" w:rsidRDefault="00CF1B38" w:rsidP="00E30416">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31" o:spid="_x0000_s1050"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VkIaMKwIAAE8EAAAOAAAAAAAAAAAAAAAAAC4CAABkcnMv&#10;ZTJvRG9jLnhtbFBLAQItABQABgAIAAAAIQBeMuHg3gAAAAkBAAAPAAAAAAAAAAAAAAAAAIUEAABk&#10;cnMvZG93bnJldi54bWxQSwUGAAAAAAQABADzAAAAkAUAAAAA&#10;">
                <v:textbox style="mso-fit-shape-to-text:t">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rsidR="0041060C" w:rsidRPr="00E30416" w:rsidRDefault="0041060C" w:rsidP="00E30416">
                      <w:pPr>
                        <w:autoSpaceDE/>
                        <w:autoSpaceDN/>
                        <w:adjustRightInd/>
                        <w:spacing w:after="0"/>
                        <w:rPr>
                          <w:sz w:val="20"/>
                          <w:szCs w:val="20"/>
                          <w:lang w:eastAsia="zh-CN"/>
                        </w:rPr>
                      </w:pPr>
                      <w:r w:rsidRPr="00E30416">
                        <w:rPr>
                          <w:sz w:val="20"/>
                          <w:szCs w:val="20"/>
                          <w:lang w:eastAsia="zh-CN"/>
                        </w:rPr>
                        <w:t>[copied below]</w:t>
                      </w:r>
                    </w:p>
                    <w:p w:rsidR="0041060C" w:rsidRPr="00E30416" w:rsidRDefault="0041060C" w:rsidP="00E30416">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rsidR="0041060C" w:rsidRPr="00E30416" w:rsidRDefault="00CF1B38" w:rsidP="00E30416">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0B34FA" w:rsidRDefault="000B34FA" w:rsidP="000B34FA">
      <w:pPr>
        <w:rPr>
          <w:lang w:eastAsia="zh-CN"/>
        </w:rPr>
      </w:pPr>
    </w:p>
    <w:p w:rsidR="000B34FA" w:rsidRPr="00842298" w:rsidRDefault="000B34FA" w:rsidP="000B34FA">
      <w:pPr>
        <w:rPr>
          <w:b/>
          <w:u w:val="single"/>
          <w:lang w:eastAsia="ja-JP"/>
        </w:rPr>
      </w:pPr>
      <w:r w:rsidRPr="00842298">
        <w:rPr>
          <w:noProof/>
          <w:lang w:eastAsia="zh-CN"/>
        </w:rPr>
        <mc:AlternateContent>
          <mc:Choice Requires="wps">
            <w:drawing>
              <wp:anchor distT="45720" distB="45720" distL="114300" distR="114300" simplePos="0" relativeHeight="251716608" behindDoc="0" locked="0" layoutInCell="1" allowOverlap="1" wp14:anchorId="60A301C8" wp14:editId="688851CF">
                <wp:simplePos x="0" y="0"/>
                <wp:positionH relativeFrom="column">
                  <wp:posOffset>-34925</wp:posOffset>
                </wp:positionH>
                <wp:positionV relativeFrom="paragraph">
                  <wp:posOffset>306705</wp:posOffset>
                </wp:positionV>
                <wp:extent cx="5951855" cy="1404620"/>
                <wp:effectExtent l="0" t="0" r="10795" b="1651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For shared ROs with 4-step RACH and 2-step RACH,  </w:t>
                            </w:r>
                          </w:p>
                          <w:p w:rsidR="000B34FA" w:rsidRPr="00977B18" w:rsidRDefault="000B34FA" w:rsidP="0066677F">
                            <w:pPr>
                              <w:widowControl w:val="0"/>
                              <w:numPr>
                                <w:ilvl w:val="0"/>
                                <w:numId w:val="46"/>
                              </w:numPr>
                              <w:autoSpaceDE/>
                              <w:autoSpaceDN/>
                              <w:adjustRightInd/>
                              <w:spacing w:after="0"/>
                              <w:rPr>
                                <w:rFonts w:eastAsia="Calibri"/>
                                <w:sz w:val="20"/>
                                <w:szCs w:val="20"/>
                              </w:rPr>
                            </w:pPr>
                            <w:r w:rsidRPr="00977B18">
                              <w:rPr>
                                <w:rFonts w:eastAsia="Calibri"/>
                                <w:sz w:val="20"/>
                                <w:szCs w:val="20"/>
                              </w:rPr>
                              <w:t xml:space="preserve">The </w:t>
                            </w:r>
                            <w:r w:rsidRPr="00977B18">
                              <w:rPr>
                                <w:rFonts w:eastAsia="等线"/>
                                <w:i/>
                                <w:kern w:val="2"/>
                                <w:sz w:val="20"/>
                                <w:szCs w:val="20"/>
                                <w:lang w:eastAsia="zh-CN"/>
                              </w:rPr>
                              <w:t>powerRampingStep</w:t>
                            </w:r>
                            <w:r w:rsidRPr="00977B18">
                              <w:rPr>
                                <w:rFonts w:eastAsia="等线"/>
                                <w:kern w:val="2"/>
                                <w:sz w:val="20"/>
                                <w:szCs w:val="20"/>
                                <w:lang w:eastAsia="zh-CN"/>
                              </w:rPr>
                              <w:t xml:space="preserve"> and </w:t>
                            </w:r>
                            <w:r w:rsidRPr="00977B18">
                              <w:rPr>
                                <w:rFonts w:eastAsia="等线"/>
                                <w:i/>
                                <w:kern w:val="2"/>
                                <w:sz w:val="20"/>
                                <w:szCs w:val="20"/>
                                <w:lang w:eastAsia="zh-CN"/>
                              </w:rPr>
                              <w:t>preambleReceivedTargetPower</w:t>
                            </w:r>
                            <w:r w:rsidRPr="00977B18">
                              <w:rPr>
                                <w:rFonts w:eastAsia="Calibri"/>
                                <w:sz w:val="20"/>
                                <w:szCs w:val="20"/>
                              </w:rPr>
                              <w:t xml:space="preserve"> for 2-step RACH are indicated by those for the 4-step RACH.</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powerRampingStep</w:t>
                            </w:r>
                            <w:r w:rsidRPr="00977B18">
                              <w:rPr>
                                <w:rFonts w:eastAsia="Calibri"/>
                                <w:sz w:val="20"/>
                                <w:szCs w:val="20"/>
                              </w:rPr>
                              <w:t xml:space="preserve"> for 2-step RACH and 4-step RACH can be separately configured.</w:t>
                            </w:r>
                          </w:p>
                          <w:p w:rsidR="000B34FA" w:rsidRPr="00977B18" w:rsidRDefault="000B34FA" w:rsidP="00022C8A">
                            <w:pPr>
                              <w:pStyle w:val="ListParagraph"/>
                              <w:widowControl w:val="0"/>
                              <w:numPr>
                                <w:ilvl w:val="0"/>
                                <w:numId w:val="24"/>
                              </w:numPr>
                              <w:autoSpaceDE/>
                              <w:adjustRightInd/>
                              <w:spacing w:after="0"/>
                              <w:contextualSpacing w:val="0"/>
                              <w:rPr>
                                <w:rFonts w:eastAsia="等线"/>
                                <w:kern w:val="2"/>
                                <w:sz w:val="20"/>
                                <w:szCs w:val="20"/>
                                <w:lang w:eastAsia="zh-CN"/>
                              </w:rPr>
                            </w:pPr>
                            <w:r w:rsidRPr="00977B18">
                              <w:rPr>
                                <w:rFonts w:eastAsia="等线"/>
                                <w:kern w:val="2"/>
                                <w:sz w:val="20"/>
                                <w:szCs w:val="20"/>
                                <w:lang w:eastAsia="zh-CN"/>
                              </w:rPr>
                              <w:t xml:space="preserve">If the </w:t>
                            </w:r>
                            <w:r w:rsidRPr="00977B18">
                              <w:rPr>
                                <w:rFonts w:eastAsia="等线"/>
                                <w:i/>
                                <w:kern w:val="2"/>
                                <w:sz w:val="20"/>
                                <w:szCs w:val="20"/>
                                <w:lang w:eastAsia="zh-CN"/>
                              </w:rPr>
                              <w:t>powerRampingStep</w:t>
                            </w:r>
                            <w:r w:rsidRPr="00977B18">
                              <w:rPr>
                                <w:rFonts w:eastAsia="等线"/>
                                <w:kern w:val="2"/>
                                <w:sz w:val="20"/>
                                <w:szCs w:val="20"/>
                                <w:lang w:eastAsia="zh-CN"/>
                              </w:rPr>
                              <w:t xml:space="preserve"> for 2-step RACH is not configured, the corresponding 4-step RACH parameter is used for 2-step RACH.</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preambleReceivedTargetPower</w:t>
                            </w:r>
                            <w:r w:rsidRPr="00977B18">
                              <w:rPr>
                                <w:rFonts w:eastAsia="Calibri"/>
                                <w:sz w:val="20"/>
                                <w:szCs w:val="20"/>
                              </w:rPr>
                              <w:t xml:space="preserve"> for 2-step RACH is that of 4-step RACH.</w:t>
                            </w:r>
                          </w:p>
                          <w:p w:rsidR="00B31D80" w:rsidRPr="00977B18" w:rsidRDefault="00B31D80" w:rsidP="00022C8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022C8A">
                            <w:pPr>
                              <w:pStyle w:val="ListParagraph"/>
                              <w:numPr>
                                <w:ilvl w:val="0"/>
                                <w:numId w:val="24"/>
                              </w:numPr>
                              <w:overflowPunct w:val="0"/>
                              <w:spacing w:after="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rsidR="00B31D80" w:rsidRPr="00977B18"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Support of MsgA in Scell</w:t>
                            </w:r>
                          </w:p>
                          <w:p w:rsidR="000B34FA"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Power reduction priority for MsgA PUSCH</w:t>
                            </w:r>
                          </w:p>
                          <w:p w:rsidR="008C580B" w:rsidRPr="008C580B" w:rsidRDefault="008C580B" w:rsidP="008C580B">
                            <w:pPr>
                              <w:spacing w:after="0"/>
                              <w:rPr>
                                <w:rFonts w:hint="eastAsia"/>
                                <w:sz w:val="20"/>
                                <w:szCs w:val="20"/>
                                <w:lang w:eastAsia="zh-CN"/>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rsidR="008C580B" w:rsidRPr="008C580B" w:rsidRDefault="008C580B" w:rsidP="008C580B">
                            <w:pPr>
                              <w:pStyle w:val="ListParagraph"/>
                              <w:numPr>
                                <w:ilvl w:val="0"/>
                                <w:numId w:val="55"/>
                              </w:numPr>
                              <w:overflowPunct w:val="0"/>
                              <w:spacing w:after="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rsidR="008C580B" w:rsidRPr="008C580B" w:rsidRDefault="008C580B" w:rsidP="008C580B">
                            <w:pPr>
                              <w:pStyle w:val="ListParagraph"/>
                              <w:numPr>
                                <w:ilvl w:val="0"/>
                                <w:numId w:val="55"/>
                              </w:numPr>
                              <w:overflowPunct w:val="0"/>
                              <w:spacing w:after="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bookmarkStart w:id="11" w:name="_GoBack"/>
                            <w:bookmarkEnd w:id="1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A301C8" id="Text Box 20" o:spid="_x0000_s1051" type="#_x0000_t202" style="position:absolute;left:0;text-align:left;margin-left:-2.75pt;margin-top:24.15pt;width:468.65pt;height:110.6pt;z-index:2517166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hfuQVyYCAABPBAAADgAAAAAAAAAAAAAAAAAuAgAAZHJzL2Uyb0Rv&#10;Yy54bWxQSwECLQAUAAYACAAAACEAXjLh4N4AAAAJAQAADwAAAAAAAAAAAAAAAACABAAAZHJzL2Rv&#10;d25yZXYueG1sUEsFBgAAAAAEAAQA8wAAAIsFAAAAAA==&#10;">
                <v:textbox style="mso-fit-shape-to-text:t">
                  <w:txbxContent>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For shared ROs with 4-step RACH and 2-step RACH,  </w:t>
                      </w:r>
                    </w:p>
                    <w:p w:rsidR="000B34FA" w:rsidRPr="00977B18" w:rsidRDefault="000B34FA" w:rsidP="0066677F">
                      <w:pPr>
                        <w:widowControl w:val="0"/>
                        <w:numPr>
                          <w:ilvl w:val="0"/>
                          <w:numId w:val="46"/>
                        </w:numPr>
                        <w:autoSpaceDE/>
                        <w:autoSpaceDN/>
                        <w:adjustRightInd/>
                        <w:spacing w:after="0"/>
                        <w:rPr>
                          <w:rFonts w:eastAsia="Calibri"/>
                          <w:sz w:val="20"/>
                          <w:szCs w:val="20"/>
                        </w:rPr>
                      </w:pPr>
                      <w:r w:rsidRPr="00977B18">
                        <w:rPr>
                          <w:rFonts w:eastAsia="Calibri"/>
                          <w:sz w:val="20"/>
                          <w:szCs w:val="20"/>
                        </w:rPr>
                        <w:t xml:space="preserve">The </w:t>
                      </w:r>
                      <w:r w:rsidRPr="00977B18">
                        <w:rPr>
                          <w:rFonts w:eastAsia="等线"/>
                          <w:i/>
                          <w:kern w:val="2"/>
                          <w:sz w:val="20"/>
                          <w:szCs w:val="20"/>
                          <w:lang w:eastAsia="zh-CN"/>
                        </w:rPr>
                        <w:t>powerRampingStep</w:t>
                      </w:r>
                      <w:r w:rsidRPr="00977B18">
                        <w:rPr>
                          <w:rFonts w:eastAsia="等线"/>
                          <w:kern w:val="2"/>
                          <w:sz w:val="20"/>
                          <w:szCs w:val="20"/>
                          <w:lang w:eastAsia="zh-CN"/>
                        </w:rPr>
                        <w:t xml:space="preserve"> and </w:t>
                      </w:r>
                      <w:r w:rsidRPr="00977B18">
                        <w:rPr>
                          <w:rFonts w:eastAsia="等线"/>
                          <w:i/>
                          <w:kern w:val="2"/>
                          <w:sz w:val="20"/>
                          <w:szCs w:val="20"/>
                          <w:lang w:eastAsia="zh-CN"/>
                        </w:rPr>
                        <w:t>preambleReceivedTargetPower</w:t>
                      </w:r>
                      <w:r w:rsidRPr="00977B18">
                        <w:rPr>
                          <w:rFonts w:eastAsia="Calibri"/>
                          <w:sz w:val="20"/>
                          <w:szCs w:val="20"/>
                        </w:rPr>
                        <w:t xml:space="preserve"> for 2-step RACH are indicated by those for the 4-step RACH.</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powerRampingStep</w:t>
                      </w:r>
                      <w:r w:rsidRPr="00977B18">
                        <w:rPr>
                          <w:rFonts w:eastAsia="Calibri"/>
                          <w:sz w:val="20"/>
                          <w:szCs w:val="20"/>
                        </w:rPr>
                        <w:t xml:space="preserve"> for 2-step RACH and 4-step RACH can be separately configured.</w:t>
                      </w:r>
                    </w:p>
                    <w:p w:rsidR="000B34FA" w:rsidRPr="00977B18" w:rsidRDefault="000B34FA" w:rsidP="00022C8A">
                      <w:pPr>
                        <w:pStyle w:val="ListParagraph"/>
                        <w:widowControl w:val="0"/>
                        <w:numPr>
                          <w:ilvl w:val="0"/>
                          <w:numId w:val="24"/>
                        </w:numPr>
                        <w:autoSpaceDE/>
                        <w:adjustRightInd/>
                        <w:spacing w:after="0"/>
                        <w:contextualSpacing w:val="0"/>
                        <w:rPr>
                          <w:rFonts w:eastAsia="等线"/>
                          <w:kern w:val="2"/>
                          <w:sz w:val="20"/>
                          <w:szCs w:val="20"/>
                          <w:lang w:eastAsia="zh-CN"/>
                        </w:rPr>
                      </w:pPr>
                      <w:r w:rsidRPr="00977B18">
                        <w:rPr>
                          <w:rFonts w:eastAsia="等线"/>
                          <w:kern w:val="2"/>
                          <w:sz w:val="20"/>
                          <w:szCs w:val="20"/>
                          <w:lang w:eastAsia="zh-CN"/>
                        </w:rPr>
                        <w:t xml:space="preserve">If the </w:t>
                      </w:r>
                      <w:r w:rsidRPr="00977B18">
                        <w:rPr>
                          <w:rFonts w:eastAsia="等线"/>
                          <w:i/>
                          <w:kern w:val="2"/>
                          <w:sz w:val="20"/>
                          <w:szCs w:val="20"/>
                          <w:lang w:eastAsia="zh-CN"/>
                        </w:rPr>
                        <w:t>powerRampingStep</w:t>
                      </w:r>
                      <w:r w:rsidRPr="00977B18">
                        <w:rPr>
                          <w:rFonts w:eastAsia="等线"/>
                          <w:kern w:val="2"/>
                          <w:sz w:val="20"/>
                          <w:szCs w:val="20"/>
                          <w:lang w:eastAsia="zh-CN"/>
                        </w:rPr>
                        <w:t xml:space="preserve"> for 2-step RACH is not configured, the corresponding 4-step RACH parameter is used for 2-step RACH.</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preambleReceivedTargetPower</w:t>
                      </w:r>
                      <w:r w:rsidRPr="00977B18">
                        <w:rPr>
                          <w:rFonts w:eastAsia="Calibri"/>
                          <w:sz w:val="20"/>
                          <w:szCs w:val="20"/>
                        </w:rPr>
                        <w:t xml:space="preserve"> for 2-step RACH is that of 4-step RACH.</w:t>
                      </w:r>
                    </w:p>
                    <w:p w:rsidR="00B31D80" w:rsidRPr="00977B18" w:rsidRDefault="00B31D80" w:rsidP="00022C8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022C8A">
                      <w:pPr>
                        <w:pStyle w:val="ListParagraph"/>
                        <w:numPr>
                          <w:ilvl w:val="0"/>
                          <w:numId w:val="24"/>
                        </w:numPr>
                        <w:overflowPunct w:val="0"/>
                        <w:spacing w:after="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rsidR="00B31D80" w:rsidRPr="00977B18"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Support of MsgA in Scell</w:t>
                      </w:r>
                    </w:p>
                    <w:p w:rsidR="000B34FA"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Power reduction priority for MsgA PUSCH</w:t>
                      </w:r>
                    </w:p>
                    <w:p w:rsidR="008C580B" w:rsidRPr="008C580B" w:rsidRDefault="008C580B" w:rsidP="008C580B">
                      <w:pPr>
                        <w:spacing w:after="0"/>
                        <w:rPr>
                          <w:rFonts w:hint="eastAsia"/>
                          <w:sz w:val="20"/>
                          <w:szCs w:val="20"/>
                          <w:lang w:eastAsia="zh-CN"/>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rsidR="008C580B" w:rsidRPr="008C580B" w:rsidRDefault="008C580B" w:rsidP="008C580B">
                      <w:pPr>
                        <w:pStyle w:val="ListParagraph"/>
                        <w:numPr>
                          <w:ilvl w:val="0"/>
                          <w:numId w:val="55"/>
                        </w:numPr>
                        <w:overflowPunct w:val="0"/>
                        <w:spacing w:after="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rsidR="008C580B" w:rsidRPr="008C580B" w:rsidRDefault="008C580B" w:rsidP="008C580B">
                      <w:pPr>
                        <w:pStyle w:val="ListParagraph"/>
                        <w:numPr>
                          <w:ilvl w:val="0"/>
                          <w:numId w:val="55"/>
                        </w:numPr>
                        <w:overflowPunct w:val="0"/>
                        <w:spacing w:after="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bookmarkStart w:id="12" w:name="_GoBack"/>
                      <w:bookmarkEnd w:id="12"/>
                    </w:p>
                  </w:txbxContent>
                </v:textbox>
                <w10:wrap type="square"/>
              </v:shape>
            </w:pict>
          </mc:Fallback>
        </mc:AlternateContent>
      </w:r>
      <w:r w:rsidRPr="00842298">
        <w:rPr>
          <w:b/>
          <w:u w:val="single"/>
          <w:lang w:eastAsia="ja-JP"/>
        </w:rPr>
        <w:t xml:space="preserve"> RAN1#98bis:</w:t>
      </w:r>
    </w:p>
    <w:p w:rsidR="00E449C7" w:rsidRDefault="00E449C7">
      <w:pPr>
        <w:rPr>
          <w:lang w:eastAsia="zh-CN"/>
        </w:rPr>
      </w:pPr>
    </w:p>
    <w:p w:rsidR="0041060C" w:rsidRPr="00842298" w:rsidRDefault="0041060C" w:rsidP="0041060C">
      <w:pPr>
        <w:pStyle w:val="Heading1"/>
        <w:ind w:left="431" w:hanging="431"/>
      </w:pPr>
      <w:r w:rsidRPr="00842298">
        <w:lastRenderedPageBreak/>
        <w:t>2-step RACH for NR-U</w:t>
      </w:r>
    </w:p>
    <w:p w:rsidR="0041060C" w:rsidRPr="00842298" w:rsidRDefault="0041060C" w:rsidP="0041060C">
      <w:pPr>
        <w:rPr>
          <w:b/>
          <w:u w:val="single"/>
          <w:lang w:eastAsia="ja-JP"/>
        </w:rPr>
      </w:pPr>
      <w:r w:rsidRPr="00842298">
        <w:rPr>
          <w:noProof/>
          <w:lang w:eastAsia="zh-CN"/>
        </w:rPr>
        <mc:AlternateContent>
          <mc:Choice Requires="wps">
            <w:drawing>
              <wp:anchor distT="45720" distB="45720" distL="114300" distR="114300" simplePos="0" relativeHeight="251708416" behindDoc="0" locked="0" layoutInCell="1" allowOverlap="1" wp14:anchorId="38828BD7" wp14:editId="033B7E97">
                <wp:simplePos x="0" y="0"/>
                <wp:positionH relativeFrom="column">
                  <wp:posOffset>-34925</wp:posOffset>
                </wp:positionH>
                <wp:positionV relativeFrom="paragraph">
                  <wp:posOffset>306705</wp:posOffset>
                </wp:positionV>
                <wp:extent cx="5951855" cy="1404620"/>
                <wp:effectExtent l="0" t="0" r="10795" b="1651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977B18" w:rsidRDefault="0041060C" w:rsidP="00BA45AB">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7"/>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rsidR="0041060C" w:rsidRPr="00977B18" w:rsidRDefault="0041060C" w:rsidP="0066677F">
                            <w:pPr>
                              <w:pStyle w:val="ListParagraph"/>
                              <w:numPr>
                                <w:ilvl w:val="1"/>
                                <w:numId w:val="37"/>
                              </w:numPr>
                              <w:spacing w:after="0"/>
                              <w:contextualSpacing w:val="0"/>
                              <w:rPr>
                                <w:sz w:val="20"/>
                                <w:szCs w:val="20"/>
                                <w:lang w:eastAsia="zh-CN"/>
                              </w:rPr>
                            </w:pPr>
                            <w:r w:rsidRPr="00977B18">
                              <w:rPr>
                                <w:sz w:val="20"/>
                                <w:szCs w:val="20"/>
                                <w:lang w:eastAsia="zh-CN"/>
                              </w:rPr>
                              <w:t>Strive to specify mechanisms to reduce LBTs</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1"/>
                                <w:numId w:val="38"/>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N and starting interlace index</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whether the N interlace(s) are consecutive</w:t>
                            </w:r>
                          </w:p>
                          <w:p w:rsidR="0041060C" w:rsidRPr="00977B18" w:rsidRDefault="0041060C" w:rsidP="00BA45AB">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828BD7" id="Text Box 4" o:spid="_x0000_s1052" type="#_x0000_t202" style="position:absolute;left:0;text-align:left;margin-left:-2.75pt;margin-top:24.15pt;width:468.65pt;height:110.6pt;z-index:251708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CZYRjcnAgAATQQAAA4AAAAAAAAAAAAAAAAALgIAAGRycy9lMm9E&#10;b2MueG1sUEsBAi0AFAAGAAgAAAAhAF4y4eDeAAAACQEAAA8AAAAAAAAAAAAAAAAAgQQAAGRycy9k&#10;b3ducmV2LnhtbFBLBQYAAAAABAAEAPMAAACMBQAAAAA=&#10;">
                <v:textbox style="mso-fit-shape-to-text:t">
                  <w:txbxContent>
                    <w:p w:rsidR="0041060C" w:rsidRPr="00977B18" w:rsidRDefault="0041060C" w:rsidP="00BA45AB">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7"/>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rsidR="0041060C" w:rsidRPr="00977B18" w:rsidRDefault="0041060C" w:rsidP="0066677F">
                      <w:pPr>
                        <w:pStyle w:val="ListParagraph"/>
                        <w:numPr>
                          <w:ilvl w:val="1"/>
                          <w:numId w:val="37"/>
                        </w:numPr>
                        <w:spacing w:after="0"/>
                        <w:contextualSpacing w:val="0"/>
                        <w:rPr>
                          <w:sz w:val="20"/>
                          <w:szCs w:val="20"/>
                          <w:lang w:eastAsia="zh-CN"/>
                        </w:rPr>
                      </w:pPr>
                      <w:r w:rsidRPr="00977B18">
                        <w:rPr>
                          <w:sz w:val="20"/>
                          <w:szCs w:val="20"/>
                          <w:lang w:eastAsia="zh-CN"/>
                        </w:rPr>
                        <w:t>Strive to specify mechanisms to reduce LBTs</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1"/>
                          <w:numId w:val="38"/>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N and starting interlace index</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whether the N interlace(s) are consecutive</w:t>
                      </w:r>
                    </w:p>
                    <w:p w:rsidR="0041060C" w:rsidRPr="00977B18" w:rsidRDefault="0041060C" w:rsidP="00BA45AB">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wrap type="square"/>
              </v:shape>
            </w:pict>
          </mc:Fallback>
        </mc:AlternateContent>
      </w:r>
      <w:r w:rsidRPr="00842298">
        <w:rPr>
          <w:b/>
          <w:u w:val="single"/>
          <w:lang w:eastAsia="ja-JP"/>
        </w:rPr>
        <w:t>RAN1#98bis:</w:t>
      </w:r>
    </w:p>
    <w:p w:rsidR="00362695" w:rsidRPr="00316A74" w:rsidRDefault="00362695" w:rsidP="00362695">
      <w:pPr>
        <w:pStyle w:val="Heading1"/>
        <w:ind w:left="431" w:hanging="431"/>
      </w:pPr>
      <w:r>
        <w:t>Evaluation assumptions</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5648"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8C3766">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Latency</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Signalling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Resource reservation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Rx detection complexity</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rsidR="0041060C" w:rsidRPr="008C3766"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6" o:spid="_x0000_s1053" type="#_x0000_t202" style="position:absolute;left:0;text-align:left;margin-left:-2.75pt;margin-top:24.15pt;width:468.6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gnpYQKAIAAE8EAAAOAAAAAAAAAAAAAAAAAC4CAABkcnMvZTJv&#10;RG9jLnhtbFBLAQItABQABgAIAAAAIQBeMuHg3gAAAAkBAAAPAAAAAAAAAAAAAAAAAIIEAABkcnMv&#10;ZG93bnJldi54bWxQSwUGAAAAAAQABADzAAAAjQUAAAAA&#10;">
                <v:textbox style="mso-fit-shape-to-text:t">
                  <w:txbxContent>
                    <w:p w:rsidR="0041060C" w:rsidRPr="005F2C85" w:rsidRDefault="0041060C" w:rsidP="008C3766">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Latency</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Signalling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Resource reservation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Rx detection complexity</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rsidR="0041060C" w:rsidRPr="008C3766"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mc:Fallback>
        </mc:AlternateContent>
      </w:r>
      <w:r w:rsidRPr="00FD494B">
        <w:rPr>
          <w:b/>
          <w:u w:val="single"/>
          <w:lang w:eastAsia="ja-JP"/>
        </w:rPr>
        <w:t>RAN1#96:</w:t>
      </w:r>
    </w:p>
    <w:p w:rsidR="00873F60" w:rsidRDefault="00873F60">
      <w:pPr>
        <w:autoSpaceDE/>
        <w:autoSpaceDN/>
        <w:adjustRightInd/>
        <w:snapToGrid/>
        <w:spacing w:after="0"/>
        <w:jc w:val="left"/>
        <w:rPr>
          <w:sz w:val="20"/>
          <w:szCs w:val="20"/>
        </w:rPr>
      </w:pPr>
      <w:r>
        <w:rPr>
          <w:sz w:val="20"/>
          <w:szCs w:val="20"/>
        </w:rPr>
        <w:br w:type="page"/>
      </w:r>
    </w:p>
    <w:p w:rsidR="007529A5" w:rsidRPr="00143284" w:rsidRDefault="007529A5" w:rsidP="007529A5">
      <w:pPr>
        <w:jc w:val="center"/>
        <w:rPr>
          <w:bCs/>
          <w:sz w:val="20"/>
          <w:szCs w:val="20"/>
        </w:rPr>
      </w:pPr>
      <w:r w:rsidRPr="00143284">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7529A5" w:rsidRPr="00143284" w:rsidTr="0041060C">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7529A5" w:rsidRPr="00143284" w:rsidRDefault="007529A5" w:rsidP="0041060C">
            <w:pPr>
              <w:spacing w:after="0"/>
              <w:jc w:val="center"/>
              <w:rPr>
                <w:b/>
                <w:bCs/>
                <w:sz w:val="20"/>
                <w:szCs w:val="20"/>
              </w:rPr>
            </w:pPr>
            <w:r w:rsidRPr="00143284">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7529A5" w:rsidRPr="00143284" w:rsidRDefault="007529A5" w:rsidP="0041060C">
            <w:pPr>
              <w:spacing w:after="0"/>
              <w:jc w:val="center"/>
              <w:rPr>
                <w:b/>
                <w:bCs/>
                <w:sz w:val="20"/>
                <w:szCs w:val="20"/>
              </w:rPr>
            </w:pPr>
            <w:r w:rsidRPr="00143284">
              <w:rPr>
                <w:rFonts w:eastAsia="MS Mincho"/>
                <w:b/>
                <w:bCs/>
                <w:sz w:val="20"/>
                <w:szCs w:val="20"/>
              </w:rPr>
              <w:t>Values</w:t>
            </w:r>
          </w:p>
        </w:tc>
      </w:tr>
      <w:tr w:rsidR="007529A5" w:rsidRPr="00143284" w:rsidTr="0041060C">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MS Mincho"/>
                <w:strike/>
                <w:sz w:val="20"/>
                <w:szCs w:val="20"/>
              </w:rPr>
            </w:pPr>
            <w:r w:rsidRPr="00143284">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7529A5" w:rsidRPr="00143284" w:rsidRDefault="007529A5" w:rsidP="0041060C">
            <w:pPr>
              <w:pStyle w:val="ListParagraph"/>
              <w:numPr>
                <w:ilvl w:val="0"/>
                <w:numId w:val="17"/>
              </w:numPr>
              <w:autoSpaceDE/>
              <w:autoSpaceDN/>
              <w:spacing w:after="0"/>
              <w:contextualSpacing w:val="0"/>
              <w:jc w:val="left"/>
              <w:rPr>
                <w:rFonts w:eastAsia="宋体"/>
                <w:color w:val="000000" w:themeColor="text1"/>
                <w:sz w:val="20"/>
                <w:szCs w:val="20"/>
              </w:rPr>
            </w:pPr>
            <w:r w:rsidRPr="00143284">
              <w:rPr>
                <w:rFonts w:eastAsia="宋体"/>
                <w:color w:val="000000" w:themeColor="text1"/>
                <w:sz w:val="20"/>
                <w:szCs w:val="20"/>
              </w:rPr>
              <w:t>For evaluation of schemes: 200m, UMi, 4 GHz.  FFS: 500m, UMa, 4 GHz.</w:t>
            </w:r>
          </w:p>
          <w:p w:rsidR="007529A5" w:rsidRPr="00143284" w:rsidRDefault="007529A5" w:rsidP="0041060C">
            <w:pPr>
              <w:pStyle w:val="ListParagraph"/>
              <w:numPr>
                <w:ilvl w:val="0"/>
                <w:numId w:val="17"/>
              </w:numPr>
              <w:autoSpaceDE/>
              <w:autoSpaceDN/>
              <w:spacing w:after="0"/>
              <w:contextualSpacing w:val="0"/>
              <w:jc w:val="left"/>
              <w:rPr>
                <w:color w:val="000000" w:themeColor="text1"/>
                <w:sz w:val="20"/>
                <w:szCs w:val="20"/>
              </w:rPr>
            </w:pPr>
            <w:r w:rsidRPr="00143284">
              <w:rPr>
                <w:rFonts w:eastAsia="宋体"/>
                <w:color w:val="000000" w:themeColor="text1"/>
                <w:sz w:val="20"/>
                <w:szCs w:val="20"/>
              </w:rPr>
              <w:t>For evaluation of payload size: 200m, UMi, 4 GHz; or 500m, UMa, 4 GHz; or 1732m, RMa, 700 MHz; or 25km, RMa, 700 MHz.</w:t>
            </w:r>
          </w:p>
          <w:p w:rsidR="007529A5" w:rsidRPr="00143284" w:rsidRDefault="007529A5" w:rsidP="0041060C">
            <w:pPr>
              <w:spacing w:after="0"/>
              <w:rPr>
                <w:sz w:val="20"/>
                <w:szCs w:val="20"/>
              </w:rPr>
            </w:pPr>
            <w:r w:rsidRPr="00143284">
              <w:rPr>
                <w:color w:val="000000" w:themeColor="text1"/>
                <w:sz w:val="20"/>
                <w:szCs w:val="20"/>
              </w:rPr>
              <w:t>Other values can be reported if applicable. Note: this does not restrict preamble format selection.</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7529A5" w:rsidRPr="00143284" w:rsidRDefault="007529A5" w:rsidP="0041060C">
            <w:pPr>
              <w:spacing w:after="0"/>
              <w:rPr>
                <w:sz w:val="20"/>
                <w:szCs w:val="20"/>
              </w:rPr>
            </w:pPr>
            <w:r w:rsidRPr="00143284">
              <w:rPr>
                <w:sz w:val="20"/>
                <w:szCs w:val="20"/>
              </w:rPr>
              <w:t>Company report</w:t>
            </w:r>
          </w:p>
        </w:tc>
      </w:tr>
      <w:tr w:rsidR="007529A5" w:rsidRPr="00143284" w:rsidTr="0041060C">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rFonts w:eastAsia="MS Mincho"/>
                <w:sz w:val="20"/>
                <w:szCs w:val="20"/>
              </w:rPr>
              <w:t>Waveform</w:t>
            </w:r>
            <w:r w:rsidRPr="00143284">
              <w:rPr>
                <w:rFonts w:eastAsia="宋体"/>
                <w:sz w:val="20"/>
                <w:szCs w:val="20"/>
              </w:rPr>
              <w:t xml:space="preserve"> </w:t>
            </w:r>
            <w:r w:rsidRPr="00143284">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numPr>
                <w:ilvl w:val="255"/>
                <w:numId w:val="0"/>
              </w:numPr>
              <w:spacing w:after="0"/>
              <w:rPr>
                <w:sz w:val="20"/>
                <w:szCs w:val="20"/>
              </w:rPr>
            </w:pPr>
            <w:r w:rsidRPr="00143284">
              <w:rPr>
                <w:sz w:val="20"/>
                <w:szCs w:val="20"/>
              </w:rPr>
              <w:t>CP-OFDM, or DFT-s-OFDM</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MS Mincho"/>
                <w:sz w:val="20"/>
                <w:szCs w:val="20"/>
              </w:rPr>
              <w:t>Subcarrier spacing</w:t>
            </w:r>
            <w:r w:rsidRPr="00143284">
              <w:rPr>
                <w:sz w:val="20"/>
                <w:szCs w:val="20"/>
              </w:rPr>
              <w:t xml:space="preserve"> for </w:t>
            </w:r>
            <w:r w:rsidRPr="00143284">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15kHz at 700MHz, 30/60kHz at 4 GHz, 120kHz at 30GHz</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pStyle w:val="ListParagraph"/>
              <w:numPr>
                <w:ilvl w:val="0"/>
                <w:numId w:val="18"/>
              </w:numPr>
              <w:autoSpaceDE/>
              <w:autoSpaceDN/>
              <w:spacing w:after="0"/>
              <w:contextualSpacing w:val="0"/>
              <w:jc w:val="left"/>
              <w:rPr>
                <w:sz w:val="20"/>
                <w:szCs w:val="20"/>
              </w:rPr>
            </w:pPr>
            <w:r w:rsidRPr="00143284">
              <w:rPr>
                <w:sz w:val="20"/>
                <w:szCs w:val="20"/>
              </w:rPr>
              <w:t>56 bits as starting point for minimum payload size, other values are not precluded</w:t>
            </w:r>
          </w:p>
          <w:p w:rsidR="007529A5" w:rsidRPr="00143284" w:rsidRDefault="007529A5" w:rsidP="0041060C">
            <w:pPr>
              <w:pStyle w:val="ListParagraph"/>
              <w:numPr>
                <w:ilvl w:val="0"/>
                <w:numId w:val="18"/>
              </w:numPr>
              <w:autoSpaceDE/>
              <w:autoSpaceDN/>
              <w:spacing w:after="0"/>
              <w:contextualSpacing w:val="0"/>
              <w:jc w:val="left"/>
              <w:rPr>
                <w:sz w:val="20"/>
                <w:szCs w:val="20"/>
              </w:rPr>
            </w:pPr>
            <w:r w:rsidRPr="00143284">
              <w:rPr>
                <w:sz w:val="20"/>
                <w:szCs w:val="20"/>
              </w:rPr>
              <w:t xml:space="preserve">Company report for the evaluation of payload size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Company report the MCS, time/frequency resource size, and DMRS overhead.  Strive to agree to some common values in RAN1#96bis.</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 as a starting point;</w:t>
            </w:r>
          </w:p>
          <w:p w:rsidR="007529A5" w:rsidRPr="00143284" w:rsidRDefault="007529A5" w:rsidP="0041060C">
            <w:pPr>
              <w:spacing w:after="0"/>
              <w:rPr>
                <w:sz w:val="20"/>
                <w:szCs w:val="20"/>
              </w:rPr>
            </w:pPr>
            <w:r w:rsidRPr="00143284">
              <w:rPr>
                <w:sz w:val="20"/>
                <w:szCs w:val="20"/>
              </w:rPr>
              <w:t>FFS: 2 or more for evaluation of shared PUSCH occasion or interference from the adjacent PUSCH resource, including how to model relative SINR, timing, etc.</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Full buffer</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1Tx. FFS: 2 Tx</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2Rx or 4Rx, 8Rx as optional</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TDL/CDL-A 30ns, or TDL/CDL-C 300ns, 3km/h or 30km/h</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 xml:space="preserve">Uniform [0, RTT].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0.05ppm (fixed) at TRP, and 0.1 ppm (fixed) at UE</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 as starting point, other values are not precluded and company should report the details of HARQ</w:t>
            </w:r>
          </w:p>
        </w:tc>
      </w:tr>
      <w:tr w:rsidR="007529A5" w:rsidRPr="00143284" w:rsidTr="0041060C">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MMSE-IRC as baseline</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Realistic for both channel estimation and TO/FO estimation.</w:t>
            </w:r>
          </w:p>
          <w:p w:rsidR="007529A5" w:rsidRPr="00143284" w:rsidRDefault="007529A5" w:rsidP="0041060C">
            <w:pPr>
              <w:spacing w:after="0"/>
              <w:rPr>
                <w:sz w:val="20"/>
                <w:szCs w:val="20"/>
              </w:rPr>
            </w:pPr>
            <w:r w:rsidRPr="00143284">
              <w:rPr>
                <w:sz w:val="20"/>
                <w:szCs w:val="20"/>
              </w:rPr>
              <w:t>Ideal can be considered for calibration, if needed.</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[10%, 1%] for 1</w:t>
            </w:r>
            <w:r w:rsidRPr="00143284">
              <w:rPr>
                <w:rFonts w:eastAsia="宋体"/>
                <w:sz w:val="20"/>
                <w:szCs w:val="20"/>
                <w:vertAlign w:val="superscript"/>
              </w:rPr>
              <w:t>st</w:t>
            </w:r>
            <w:r w:rsidRPr="00143284">
              <w:rPr>
                <w:rFonts w:eastAsia="宋体"/>
                <w:sz w:val="20"/>
                <w:szCs w:val="20"/>
              </w:rPr>
              <w:t xml:space="preserve"> transmission of msgA as starting points.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highlight w:val="lightGray"/>
              </w:rPr>
            </w:pPr>
            <w:r w:rsidRPr="00143284">
              <w:rPr>
                <w:rFonts w:eastAsia="Batang"/>
                <w:sz w:val="20"/>
                <w:szCs w:val="20"/>
              </w:rPr>
              <w:t>1) Missed detection probability</w:t>
            </w:r>
            <w:r w:rsidRPr="00143284">
              <w:rPr>
                <w:rFonts w:eastAsia="宋体"/>
                <w:sz w:val="20"/>
                <w:szCs w:val="20"/>
              </w:rPr>
              <w:t xml:space="preserve"> vs. SNR for a given false alarm rate, e.g. 0.1%;</w:t>
            </w:r>
          </w:p>
          <w:p w:rsidR="007529A5" w:rsidRPr="00143284" w:rsidRDefault="007529A5" w:rsidP="0041060C">
            <w:pPr>
              <w:spacing w:after="0"/>
              <w:rPr>
                <w:rFonts w:eastAsia="宋体"/>
                <w:sz w:val="20"/>
                <w:szCs w:val="20"/>
              </w:rPr>
            </w:pPr>
            <w:r w:rsidRPr="00143284">
              <w:rPr>
                <w:rFonts w:eastAsia="宋体"/>
                <w:sz w:val="20"/>
                <w:szCs w:val="20"/>
              </w:rPr>
              <w:t>2) BLER vs. SNR; MCL can be reported using link budget calculations.</w:t>
            </w:r>
          </w:p>
          <w:p w:rsidR="007529A5" w:rsidRPr="00143284" w:rsidRDefault="007529A5" w:rsidP="0041060C">
            <w:pPr>
              <w:spacing w:after="0"/>
              <w:rPr>
                <w:rFonts w:eastAsia="宋体"/>
                <w:sz w:val="20"/>
                <w:szCs w:val="20"/>
              </w:rPr>
            </w:pPr>
            <w:r w:rsidRPr="00143284">
              <w:rPr>
                <w:rFonts w:eastAsia="宋体"/>
                <w:sz w:val="20"/>
                <w:szCs w:val="20"/>
              </w:rPr>
              <w:t>3) Optional: False alarm probability vs. SNR</w:t>
            </w:r>
          </w:p>
        </w:tc>
      </w:tr>
    </w:tbl>
    <w:p w:rsidR="007529A5" w:rsidRPr="00143284" w:rsidRDefault="007529A5" w:rsidP="007529A5">
      <w:pPr>
        <w:autoSpaceDE/>
        <w:autoSpaceDN/>
        <w:adjustRightInd/>
        <w:snapToGrid/>
        <w:spacing w:after="0"/>
        <w:jc w:val="left"/>
        <w:rPr>
          <w:sz w:val="20"/>
          <w:szCs w:val="20"/>
        </w:rPr>
      </w:pPr>
    </w:p>
    <w:p w:rsidR="00E51FB1" w:rsidRPr="00FD494B" w:rsidRDefault="00E51FB1" w:rsidP="00E51FB1">
      <w:pPr>
        <w:rPr>
          <w:b/>
          <w:u w:val="single"/>
          <w:lang w:eastAsia="ja-JP"/>
        </w:rPr>
      </w:pPr>
      <w:r>
        <w:rPr>
          <w:noProof/>
          <w:lang w:eastAsia="zh-CN"/>
        </w:rPr>
        <w:lastRenderedPageBreak/>
        <mc:AlternateContent>
          <mc:Choice Requires="wps">
            <w:drawing>
              <wp:anchor distT="45720" distB="45720" distL="114300" distR="114300" simplePos="0" relativeHeight="251692032" behindDoc="0" locked="0" layoutInCell="1" allowOverlap="1" wp14:anchorId="4718CBE2" wp14:editId="1D527CF0">
                <wp:simplePos x="0" y="0"/>
                <wp:positionH relativeFrom="column">
                  <wp:posOffset>-34925</wp:posOffset>
                </wp:positionH>
                <wp:positionV relativeFrom="paragraph">
                  <wp:posOffset>306705</wp:posOffset>
                </wp:positionV>
                <wp:extent cx="5951855" cy="1404620"/>
                <wp:effectExtent l="0" t="0" r="10795" b="16510"/>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E51FB1">
                            <w:pPr>
                              <w:rPr>
                                <w:lang w:eastAsia="x-none"/>
                              </w:rPr>
                            </w:pPr>
                            <w:r w:rsidRPr="005F2C85">
                              <w:rPr>
                                <w:highlight w:val="green"/>
                                <w:lang w:eastAsia="x-none"/>
                              </w:rPr>
                              <w:t>Agreements</w:t>
                            </w:r>
                            <w:r w:rsidRPr="005F2C85">
                              <w:rPr>
                                <w:lang w:eastAsia="x-none"/>
                              </w:rPr>
                              <w:t>:</w:t>
                            </w:r>
                          </w:p>
                          <w:p w:rsidR="0041060C" w:rsidRPr="00E51FB1" w:rsidRDefault="0041060C" w:rsidP="00B61723">
                            <w:pPr>
                              <w:numPr>
                                <w:ilvl w:val="0"/>
                                <w:numId w:val="12"/>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41060C" w:rsidRPr="00E51FB1" w:rsidTr="0041060C">
                              <w:trPr>
                                <w:trHeight w:val="20"/>
                                <w:jc w:val="center"/>
                              </w:trPr>
                              <w:tc>
                                <w:tcPr>
                                  <w:tcW w:w="3865"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 xml:space="preserve">Values </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The number of PUSCH symbols &amp; PUSCH mapping type</w:t>
                                  </w:r>
                                </w:p>
                              </w:tc>
                              <w:tc>
                                <w:tcPr>
                                  <w:tcW w:w="4230" w:type="dxa"/>
                                </w:tcPr>
                                <w:p w:rsidR="0041060C" w:rsidRPr="00E51FB1" w:rsidRDefault="0041060C" w:rsidP="00E51FB1">
                                  <w:pPr>
                                    <w:spacing w:after="0"/>
                                    <w:rPr>
                                      <w:sz w:val="20"/>
                                      <w:szCs w:val="20"/>
                                    </w:rPr>
                                  </w:pPr>
                                  <w:r w:rsidRPr="00E51FB1">
                                    <w:rPr>
                                      <w:sz w:val="20"/>
                                      <w:szCs w:val="20"/>
                                    </w:rPr>
                                    <w:t>14, Type A;</w:t>
                                  </w:r>
                                </w:p>
                                <w:p w:rsidR="0041060C" w:rsidRPr="00E51FB1" w:rsidRDefault="0041060C" w:rsidP="00E51FB1">
                                  <w:pPr>
                                    <w:spacing w:after="0"/>
                                    <w:rPr>
                                      <w:sz w:val="20"/>
                                      <w:szCs w:val="20"/>
                                    </w:rPr>
                                  </w:pPr>
                                  <w:r w:rsidRPr="00E51FB1">
                                    <w:rPr>
                                      <w:sz w:val="20"/>
                                      <w:szCs w:val="20"/>
                                    </w:rPr>
                                    <w:t>[6], Type B as optional</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1) Total Number of PRBs for msgA PUSCH</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 xml:space="preserve">2) number of PRBs per PUSCH occasion </w:t>
                                  </w:r>
                                </w:p>
                                <w:p w:rsidR="0041060C" w:rsidRPr="00E51FB1" w:rsidRDefault="0041060C" w:rsidP="00E51FB1">
                                  <w:pPr>
                                    <w:spacing w:after="0"/>
                                    <w:rPr>
                                      <w:sz w:val="20"/>
                                      <w:szCs w:val="20"/>
                                    </w:rPr>
                                  </w:pPr>
                                  <w:r w:rsidRPr="00E51FB1">
                                    <w:rPr>
                                      <w:sz w:val="20"/>
                                      <w:szCs w:val="20"/>
                                    </w:rPr>
                                    <w:t>Note: either of them should be aligned for scheme comparison</w:t>
                                  </w:r>
                                </w:p>
                              </w:tc>
                              <w:tc>
                                <w:tcPr>
                                  <w:tcW w:w="4230" w:type="dxa"/>
                                </w:tcPr>
                                <w:p w:rsidR="0041060C" w:rsidRPr="00E51FB1" w:rsidRDefault="0041060C" w:rsidP="00E51FB1">
                                  <w:pPr>
                                    <w:spacing w:after="0"/>
                                    <w:rPr>
                                      <w:sz w:val="20"/>
                                      <w:szCs w:val="20"/>
                                    </w:rPr>
                                  </w:pPr>
                                  <w:r w:rsidRPr="00E51FB1">
                                    <w:rPr>
                                      <w:sz w:val="20"/>
                                      <w:szCs w:val="20"/>
                                    </w:rPr>
                                    <w:t>[6, 12]</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[1,2,3]</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PUSCH DMRS overhead</w:t>
                                  </w:r>
                                </w:p>
                              </w:tc>
                              <w:tc>
                                <w:tcPr>
                                  <w:tcW w:w="4230" w:type="dxa"/>
                                </w:tcPr>
                                <w:p w:rsidR="0041060C" w:rsidRPr="00E51FB1" w:rsidRDefault="0041060C" w:rsidP="00E51FB1">
                                  <w:pPr>
                                    <w:spacing w:after="0"/>
                                    <w:rPr>
                                      <w:sz w:val="20"/>
                                      <w:szCs w:val="20"/>
                                    </w:rPr>
                                  </w:pPr>
                                  <w:r w:rsidRPr="00E51FB1">
                                    <w:rPr>
                                      <w:sz w:val="20"/>
                                      <w:szCs w:val="20"/>
                                    </w:rPr>
                                    <w:t>[2 or 3] DMRS symbols</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Frequency hopping for msgA PUSCH</w:t>
                                  </w:r>
                                </w:p>
                              </w:tc>
                              <w:tc>
                                <w:tcPr>
                                  <w:tcW w:w="4230" w:type="dxa"/>
                                </w:tcPr>
                                <w:p w:rsidR="0041060C" w:rsidRPr="00E51FB1" w:rsidRDefault="0041060C" w:rsidP="00E51FB1">
                                  <w:pPr>
                                    <w:spacing w:after="0"/>
                                    <w:rPr>
                                      <w:sz w:val="20"/>
                                      <w:szCs w:val="20"/>
                                    </w:rPr>
                                  </w:pPr>
                                  <w:r w:rsidRPr="00E51FB1">
                                    <w:rPr>
                                      <w:sz w:val="20"/>
                                      <w:szCs w:val="20"/>
                                    </w:rPr>
                                    <w:t>Company report, enabled/disabled</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Preamble format</w:t>
                                  </w:r>
                                </w:p>
                              </w:tc>
                              <w:tc>
                                <w:tcPr>
                                  <w:tcW w:w="4230" w:type="dxa"/>
                                </w:tcPr>
                                <w:p w:rsidR="0041060C" w:rsidRPr="00E51FB1" w:rsidRDefault="0041060C" w:rsidP="00E51FB1">
                                  <w:pPr>
                                    <w:spacing w:after="0"/>
                                    <w:rPr>
                                      <w:sz w:val="20"/>
                                      <w:szCs w:val="20"/>
                                    </w:rPr>
                                  </w:pPr>
                                  <w:r w:rsidRPr="00E51FB1">
                                    <w:rPr>
                                      <w:sz w:val="20"/>
                                      <w:szCs w:val="20"/>
                                    </w:rPr>
                                    <w:t>Format 0/[A1]; [32, 64] preambles in each RO.</w:t>
                                  </w:r>
                                </w:p>
                                <w:p w:rsidR="0041060C" w:rsidRPr="00E51FB1" w:rsidRDefault="0041060C" w:rsidP="00E51FB1">
                                  <w:pPr>
                                    <w:spacing w:after="0"/>
                                    <w:rPr>
                                      <w:sz w:val="20"/>
                                      <w:szCs w:val="20"/>
                                    </w:rPr>
                                  </w:pPr>
                                  <w:r w:rsidRPr="00E51FB1">
                                    <w:rPr>
                                      <w:sz w:val="20"/>
                                      <w:szCs w:val="20"/>
                                    </w:rPr>
                                    <w:t>Other preamble formats or number of preambles are not precluded</w:t>
                                  </w:r>
                                </w:p>
                                <w:p w:rsidR="0041060C" w:rsidRPr="00E51FB1" w:rsidRDefault="0041060C" w:rsidP="00E51FB1">
                                  <w:pPr>
                                    <w:spacing w:after="0"/>
                                    <w:rPr>
                                      <w:sz w:val="20"/>
                                      <w:szCs w:val="20"/>
                                    </w:rPr>
                                  </w:pPr>
                                  <w:r w:rsidRPr="00E51FB1">
                                    <w:rPr>
                                      <w:sz w:val="20"/>
                                      <w:szCs w:val="20"/>
                                    </w:rPr>
                                    <w:t>Note: company report number of SSBs per RO</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rsidR="0041060C" w:rsidRPr="00E51FB1" w:rsidRDefault="0041060C" w:rsidP="00E51FB1">
                                  <w:pPr>
                                    <w:spacing w:after="0"/>
                                    <w:rPr>
                                      <w:sz w:val="20"/>
                                      <w:szCs w:val="20"/>
                                    </w:rPr>
                                  </w:pPr>
                                  <w:r w:rsidRPr="00E51FB1">
                                    <w:rPr>
                                      <w:sz w:val="20"/>
                                      <w:szCs w:val="20"/>
                                    </w:rPr>
                                    <w:t>1 as a starting point;</w:t>
                                  </w:r>
                                </w:p>
                                <w:p w:rsidR="0041060C" w:rsidRPr="00E51FB1" w:rsidRDefault="0041060C"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rsidR="0041060C" w:rsidRPr="00E51FB1" w:rsidRDefault="0041060C"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rsidR="0041060C" w:rsidRPr="00E51FB1" w:rsidRDefault="0041060C"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TBS</w:t>
                                  </w:r>
                                </w:p>
                              </w:tc>
                              <w:tc>
                                <w:tcPr>
                                  <w:tcW w:w="4230" w:type="dxa"/>
                                  <w:vAlign w:val="center"/>
                                </w:tcPr>
                                <w:p w:rsidR="0041060C" w:rsidRPr="00E51FB1" w:rsidRDefault="0041060C" w:rsidP="00B61723">
                                  <w:pPr>
                                    <w:pStyle w:val="ListParagraph"/>
                                    <w:numPr>
                                      <w:ilvl w:val="0"/>
                                      <w:numId w:val="18"/>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rsidR="0041060C" w:rsidRPr="00E51FB1" w:rsidRDefault="0041060C" w:rsidP="00B61723">
                                  <w:pPr>
                                    <w:pStyle w:val="ListParagraph"/>
                                    <w:numPr>
                                      <w:ilvl w:val="0"/>
                                      <w:numId w:val="18"/>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rsidR="0041060C" w:rsidRPr="00E51FB1" w:rsidRDefault="0041060C" w:rsidP="00E51FB1">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8CBE2" id="Text Box 25" o:spid="_x0000_s1054" type="#_x0000_t202" style="position:absolute;left:0;text-align:left;margin-left:-2.75pt;margin-top:24.15pt;width:468.65pt;height:110.6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T1E0FyYCAABPBAAADgAAAAAAAAAAAAAAAAAuAgAAZHJzL2Uyb0Rv&#10;Yy54bWxQSwECLQAUAAYACAAAACEAXjLh4N4AAAAJAQAADwAAAAAAAAAAAAAAAACABAAAZHJzL2Rv&#10;d25yZXYueG1sUEsFBgAAAAAEAAQA8wAAAIsFAAAAAA==&#10;">
                <v:textbox style="mso-fit-shape-to-text:t">
                  <w:txbxContent>
                    <w:p w:rsidR="0041060C" w:rsidRPr="005F2C85" w:rsidRDefault="0041060C" w:rsidP="00E51FB1">
                      <w:pPr>
                        <w:rPr>
                          <w:lang w:eastAsia="x-none"/>
                        </w:rPr>
                      </w:pPr>
                      <w:r w:rsidRPr="005F2C85">
                        <w:rPr>
                          <w:highlight w:val="green"/>
                          <w:lang w:eastAsia="x-none"/>
                        </w:rPr>
                        <w:t>Agreements</w:t>
                      </w:r>
                      <w:r w:rsidRPr="005F2C85">
                        <w:rPr>
                          <w:lang w:eastAsia="x-none"/>
                        </w:rPr>
                        <w:t>:</w:t>
                      </w:r>
                    </w:p>
                    <w:p w:rsidR="0041060C" w:rsidRPr="00E51FB1" w:rsidRDefault="0041060C" w:rsidP="00B61723">
                      <w:pPr>
                        <w:numPr>
                          <w:ilvl w:val="0"/>
                          <w:numId w:val="12"/>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41060C" w:rsidRPr="00E51FB1" w:rsidTr="0041060C">
                        <w:trPr>
                          <w:trHeight w:val="20"/>
                          <w:jc w:val="center"/>
                        </w:trPr>
                        <w:tc>
                          <w:tcPr>
                            <w:tcW w:w="3865"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 xml:space="preserve">Values </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The number of PUSCH symbols &amp; PUSCH mapping type</w:t>
                            </w:r>
                          </w:p>
                        </w:tc>
                        <w:tc>
                          <w:tcPr>
                            <w:tcW w:w="4230" w:type="dxa"/>
                          </w:tcPr>
                          <w:p w:rsidR="0041060C" w:rsidRPr="00E51FB1" w:rsidRDefault="0041060C" w:rsidP="00E51FB1">
                            <w:pPr>
                              <w:spacing w:after="0"/>
                              <w:rPr>
                                <w:sz w:val="20"/>
                                <w:szCs w:val="20"/>
                              </w:rPr>
                            </w:pPr>
                            <w:r w:rsidRPr="00E51FB1">
                              <w:rPr>
                                <w:sz w:val="20"/>
                                <w:szCs w:val="20"/>
                              </w:rPr>
                              <w:t>14, Type A;</w:t>
                            </w:r>
                          </w:p>
                          <w:p w:rsidR="0041060C" w:rsidRPr="00E51FB1" w:rsidRDefault="0041060C" w:rsidP="00E51FB1">
                            <w:pPr>
                              <w:spacing w:after="0"/>
                              <w:rPr>
                                <w:sz w:val="20"/>
                                <w:szCs w:val="20"/>
                              </w:rPr>
                            </w:pPr>
                            <w:r w:rsidRPr="00E51FB1">
                              <w:rPr>
                                <w:sz w:val="20"/>
                                <w:szCs w:val="20"/>
                              </w:rPr>
                              <w:t>[6], Type B as optional</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1) Total Number of PRBs for msgA PUSCH</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 xml:space="preserve">2) number of PRBs per PUSCH occasion </w:t>
                            </w:r>
                          </w:p>
                          <w:p w:rsidR="0041060C" w:rsidRPr="00E51FB1" w:rsidRDefault="0041060C" w:rsidP="00E51FB1">
                            <w:pPr>
                              <w:spacing w:after="0"/>
                              <w:rPr>
                                <w:sz w:val="20"/>
                                <w:szCs w:val="20"/>
                              </w:rPr>
                            </w:pPr>
                            <w:r w:rsidRPr="00E51FB1">
                              <w:rPr>
                                <w:sz w:val="20"/>
                                <w:szCs w:val="20"/>
                              </w:rPr>
                              <w:t>Note: either of them should be aligned for scheme comparison</w:t>
                            </w:r>
                          </w:p>
                        </w:tc>
                        <w:tc>
                          <w:tcPr>
                            <w:tcW w:w="4230" w:type="dxa"/>
                          </w:tcPr>
                          <w:p w:rsidR="0041060C" w:rsidRPr="00E51FB1" w:rsidRDefault="0041060C" w:rsidP="00E51FB1">
                            <w:pPr>
                              <w:spacing w:after="0"/>
                              <w:rPr>
                                <w:sz w:val="20"/>
                                <w:szCs w:val="20"/>
                              </w:rPr>
                            </w:pPr>
                            <w:r w:rsidRPr="00E51FB1">
                              <w:rPr>
                                <w:sz w:val="20"/>
                                <w:szCs w:val="20"/>
                              </w:rPr>
                              <w:t>[6, 12]</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[1,2,3]</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PUSCH DMRS overhead</w:t>
                            </w:r>
                          </w:p>
                        </w:tc>
                        <w:tc>
                          <w:tcPr>
                            <w:tcW w:w="4230" w:type="dxa"/>
                          </w:tcPr>
                          <w:p w:rsidR="0041060C" w:rsidRPr="00E51FB1" w:rsidRDefault="0041060C" w:rsidP="00E51FB1">
                            <w:pPr>
                              <w:spacing w:after="0"/>
                              <w:rPr>
                                <w:sz w:val="20"/>
                                <w:szCs w:val="20"/>
                              </w:rPr>
                            </w:pPr>
                            <w:r w:rsidRPr="00E51FB1">
                              <w:rPr>
                                <w:sz w:val="20"/>
                                <w:szCs w:val="20"/>
                              </w:rPr>
                              <w:t>[2 or 3] DMRS symbols</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Frequency hopping for msgA PUSCH</w:t>
                            </w:r>
                          </w:p>
                        </w:tc>
                        <w:tc>
                          <w:tcPr>
                            <w:tcW w:w="4230" w:type="dxa"/>
                          </w:tcPr>
                          <w:p w:rsidR="0041060C" w:rsidRPr="00E51FB1" w:rsidRDefault="0041060C" w:rsidP="00E51FB1">
                            <w:pPr>
                              <w:spacing w:after="0"/>
                              <w:rPr>
                                <w:sz w:val="20"/>
                                <w:szCs w:val="20"/>
                              </w:rPr>
                            </w:pPr>
                            <w:r w:rsidRPr="00E51FB1">
                              <w:rPr>
                                <w:sz w:val="20"/>
                                <w:szCs w:val="20"/>
                              </w:rPr>
                              <w:t>Company report, enabled/disabled</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Preamble format</w:t>
                            </w:r>
                          </w:p>
                        </w:tc>
                        <w:tc>
                          <w:tcPr>
                            <w:tcW w:w="4230" w:type="dxa"/>
                          </w:tcPr>
                          <w:p w:rsidR="0041060C" w:rsidRPr="00E51FB1" w:rsidRDefault="0041060C" w:rsidP="00E51FB1">
                            <w:pPr>
                              <w:spacing w:after="0"/>
                              <w:rPr>
                                <w:sz w:val="20"/>
                                <w:szCs w:val="20"/>
                              </w:rPr>
                            </w:pPr>
                            <w:r w:rsidRPr="00E51FB1">
                              <w:rPr>
                                <w:sz w:val="20"/>
                                <w:szCs w:val="20"/>
                              </w:rPr>
                              <w:t>Format 0/[A1]; [32, 64] preambles in each RO.</w:t>
                            </w:r>
                          </w:p>
                          <w:p w:rsidR="0041060C" w:rsidRPr="00E51FB1" w:rsidRDefault="0041060C" w:rsidP="00E51FB1">
                            <w:pPr>
                              <w:spacing w:after="0"/>
                              <w:rPr>
                                <w:sz w:val="20"/>
                                <w:szCs w:val="20"/>
                              </w:rPr>
                            </w:pPr>
                            <w:r w:rsidRPr="00E51FB1">
                              <w:rPr>
                                <w:sz w:val="20"/>
                                <w:szCs w:val="20"/>
                              </w:rPr>
                              <w:t>Other preamble formats or number of preambles are not precluded</w:t>
                            </w:r>
                          </w:p>
                          <w:p w:rsidR="0041060C" w:rsidRPr="00E51FB1" w:rsidRDefault="0041060C" w:rsidP="00E51FB1">
                            <w:pPr>
                              <w:spacing w:after="0"/>
                              <w:rPr>
                                <w:sz w:val="20"/>
                                <w:szCs w:val="20"/>
                              </w:rPr>
                            </w:pPr>
                            <w:r w:rsidRPr="00E51FB1">
                              <w:rPr>
                                <w:sz w:val="20"/>
                                <w:szCs w:val="20"/>
                              </w:rPr>
                              <w:t>Note: company report number of SSBs per RO</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rsidR="0041060C" w:rsidRPr="00E51FB1" w:rsidRDefault="0041060C" w:rsidP="00E51FB1">
                            <w:pPr>
                              <w:spacing w:after="0"/>
                              <w:rPr>
                                <w:sz w:val="20"/>
                                <w:szCs w:val="20"/>
                              </w:rPr>
                            </w:pPr>
                            <w:r w:rsidRPr="00E51FB1">
                              <w:rPr>
                                <w:sz w:val="20"/>
                                <w:szCs w:val="20"/>
                              </w:rPr>
                              <w:t>1 as a starting point;</w:t>
                            </w:r>
                          </w:p>
                          <w:p w:rsidR="0041060C" w:rsidRPr="00E51FB1" w:rsidRDefault="0041060C"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rsidR="0041060C" w:rsidRPr="00E51FB1" w:rsidRDefault="0041060C"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rsidR="0041060C" w:rsidRPr="00E51FB1" w:rsidRDefault="0041060C"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TBS</w:t>
                            </w:r>
                          </w:p>
                        </w:tc>
                        <w:tc>
                          <w:tcPr>
                            <w:tcW w:w="4230" w:type="dxa"/>
                            <w:vAlign w:val="center"/>
                          </w:tcPr>
                          <w:p w:rsidR="0041060C" w:rsidRPr="00E51FB1" w:rsidRDefault="0041060C" w:rsidP="00B61723">
                            <w:pPr>
                              <w:pStyle w:val="ListParagraph"/>
                              <w:numPr>
                                <w:ilvl w:val="0"/>
                                <w:numId w:val="18"/>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rsidR="0041060C" w:rsidRPr="00E51FB1" w:rsidRDefault="0041060C" w:rsidP="00B61723">
                            <w:pPr>
                              <w:pStyle w:val="ListParagraph"/>
                              <w:numPr>
                                <w:ilvl w:val="0"/>
                                <w:numId w:val="18"/>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rsidR="0041060C" w:rsidRPr="00E51FB1" w:rsidRDefault="0041060C" w:rsidP="00E51FB1">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E51FB1" w:rsidRDefault="00E51FB1" w:rsidP="00E51FB1">
      <w:pPr>
        <w:rPr>
          <w:lang w:eastAsia="zh-CN"/>
        </w:rPr>
      </w:pPr>
    </w:p>
    <w:p w:rsidR="00873F60" w:rsidRDefault="00873F60" w:rsidP="00E51FB1">
      <w:pPr>
        <w:rPr>
          <w:lang w:eastAsia="zh-CN"/>
        </w:rPr>
      </w:pPr>
    </w:p>
    <w:p w:rsidR="00873F60" w:rsidRPr="00316A74" w:rsidRDefault="00873F60" w:rsidP="00873F60">
      <w:pPr>
        <w:pStyle w:val="Heading1"/>
        <w:numPr>
          <w:ilvl w:val="0"/>
          <w:numId w:val="0"/>
        </w:numPr>
        <w:ind w:left="432" w:hanging="432"/>
      </w:pPr>
      <w:r>
        <w:t>References</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xml:space="preserve">. </w:t>
      </w:r>
      <w:r>
        <w:t>3GPP R</w:t>
      </w:r>
      <w:r>
        <w:rPr>
          <w:rFonts w:hint="eastAsia"/>
          <w:lang w:eastAsia="zh-CN"/>
        </w:rPr>
        <w:t>A</w:t>
      </w:r>
      <w:r>
        <w:t>N</w:t>
      </w:r>
      <w:r>
        <w:rPr>
          <w:rFonts w:hint="eastAsia"/>
          <w:lang w:eastAsia="zh-CN"/>
        </w:rPr>
        <w:t>1</w:t>
      </w:r>
      <w:r>
        <w:t>#</w:t>
      </w:r>
      <w:r>
        <w:rPr>
          <w:rFonts w:hint="eastAsia"/>
          <w:lang w:eastAsia="zh-CN"/>
        </w:rPr>
        <w:t>96</w:t>
      </w:r>
      <w:r>
        <w:t xml:space="preserve">, </w:t>
      </w:r>
      <w:r>
        <w:rPr>
          <w:rFonts w:hint="eastAsia"/>
          <w:lang w:eastAsia="zh-CN"/>
        </w:rPr>
        <w:t>Athens</w:t>
      </w:r>
      <w:r>
        <w:t xml:space="preserve">, </w:t>
      </w:r>
      <w:r>
        <w:rPr>
          <w:rFonts w:hint="eastAsia"/>
          <w:lang w:eastAsia="zh-CN"/>
        </w:rPr>
        <w:t>Greece</w:t>
      </w:r>
      <w:r>
        <w:t xml:space="preserve">, </w:t>
      </w:r>
      <w:r>
        <w:rPr>
          <w:rFonts w:hint="eastAsia"/>
          <w:lang w:eastAsia="zh-CN"/>
        </w:rPr>
        <w:t>Feb</w:t>
      </w:r>
      <w:r>
        <w:rPr>
          <w:lang w:eastAsia="zh-CN"/>
        </w:rPr>
        <w:t>.</w:t>
      </w:r>
      <w:r>
        <w:t xml:space="preserve"> 201</w:t>
      </w:r>
      <w:r>
        <w:rPr>
          <w:rFonts w:hint="eastAsia"/>
          <w:lang w:eastAsia="zh-CN"/>
        </w:rPr>
        <w:t>9</w:t>
      </w:r>
      <w:r>
        <w:t>.</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3GPP RAN1#96bis, Xi</w:t>
      </w:r>
      <w:r>
        <w:rPr>
          <w:lang w:eastAsia="zh-CN"/>
        </w:rPr>
        <w:t>’</w:t>
      </w:r>
      <w:r>
        <w:rPr>
          <w:rFonts w:hint="eastAsia"/>
          <w:lang w:eastAsia="zh-CN"/>
        </w:rPr>
        <w:t>an, China, Apr. 2019.</w:t>
      </w:r>
      <w:r>
        <w:t xml:space="preserve"> </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3GPP RAN1#9</w:t>
      </w:r>
      <w:r>
        <w:rPr>
          <w:lang w:eastAsia="zh-CN"/>
        </w:rPr>
        <w:t>7</w:t>
      </w:r>
      <w:r>
        <w:rPr>
          <w:rFonts w:hint="eastAsia"/>
          <w:lang w:eastAsia="zh-CN"/>
        </w:rPr>
        <w:t xml:space="preserve">, </w:t>
      </w:r>
      <w:r>
        <w:rPr>
          <w:lang w:eastAsia="zh-CN"/>
        </w:rPr>
        <w:t>Reno, USA</w:t>
      </w:r>
      <w:r>
        <w:rPr>
          <w:rFonts w:hint="eastAsia"/>
          <w:lang w:eastAsia="zh-CN"/>
        </w:rPr>
        <w:t xml:space="preserve">, </w:t>
      </w:r>
      <w:r>
        <w:rPr>
          <w:lang w:eastAsia="zh-CN"/>
        </w:rPr>
        <w:t>May</w:t>
      </w:r>
      <w:r>
        <w:rPr>
          <w:rFonts w:hint="eastAsia"/>
          <w:lang w:eastAsia="zh-CN"/>
        </w:rPr>
        <w:t xml:space="preserve"> 2019.</w:t>
      </w:r>
    </w:p>
    <w:p w:rsidR="00E24D33" w:rsidRDefault="00BF5A01" w:rsidP="00E24D33">
      <w:pPr>
        <w:numPr>
          <w:ilvl w:val="0"/>
          <w:numId w:val="31"/>
        </w:numPr>
        <w:overflowPunct w:val="0"/>
        <w:snapToGrid/>
        <w:spacing w:line="276" w:lineRule="auto"/>
        <w:textAlignment w:val="baseline"/>
        <w:rPr>
          <w:rFonts w:eastAsia="Malgun Gothic"/>
          <w:sz w:val="20"/>
        </w:rPr>
      </w:pPr>
      <w:r>
        <w:rPr>
          <w:lang w:eastAsia="zh-CN"/>
        </w:rPr>
        <w:t>“Chairman’s N</w:t>
      </w:r>
      <w:r w:rsidR="00E24D33">
        <w:rPr>
          <w:lang w:eastAsia="zh-CN"/>
        </w:rPr>
        <w:t>otes”. 3GPP RAN1#98, Prague, CZ, Aug. 2019.</w:t>
      </w:r>
    </w:p>
    <w:p w:rsidR="00E24D33" w:rsidRPr="00E24D33" w:rsidRDefault="00E24D33" w:rsidP="00E51FB1">
      <w:pPr>
        <w:rPr>
          <w:lang w:eastAsia="zh-CN"/>
        </w:rPr>
      </w:pPr>
    </w:p>
    <w:p w:rsidR="00E1647A" w:rsidRDefault="000F048E">
      <w:pPr>
        <w:keepNext/>
        <w:keepLines/>
        <w:pBdr>
          <w:top w:val="single" w:sz="12" w:space="13" w:color="auto"/>
        </w:pBdr>
        <w:tabs>
          <w:tab w:val="left" w:pos="612"/>
        </w:tabs>
        <w:overflowPunct w:val="0"/>
        <w:spacing w:line="360" w:lineRule="auto"/>
        <w:textAlignment w:val="baseline"/>
        <w:outlineLvl w:val="0"/>
        <w:rPr>
          <w:rFonts w:ascii="Arial" w:hAnsi="Arial" w:cs="Arial"/>
          <w:b/>
          <w:sz w:val="32"/>
          <w:szCs w:val="32"/>
          <w:lang w:eastAsia="zh-CN"/>
        </w:rPr>
      </w:pPr>
      <w:r w:rsidRPr="000F048E">
        <w:rPr>
          <w:rFonts w:eastAsia="宋体"/>
          <w:b/>
          <w:bCs/>
          <w:noProof/>
          <w:sz w:val="20"/>
          <w:szCs w:val="20"/>
          <w:lang w:eastAsia="zh-CN"/>
        </w:rPr>
        <w:lastRenderedPageBreak/>
        <mc:AlternateContent>
          <mc:Choice Requires="wps">
            <w:drawing>
              <wp:anchor distT="45720" distB="45720" distL="114300" distR="114300" simplePos="0" relativeHeight="251659264" behindDoc="0" locked="0" layoutInCell="1" allowOverlap="1">
                <wp:simplePos x="0" y="0"/>
                <wp:positionH relativeFrom="column">
                  <wp:posOffset>-52070</wp:posOffset>
                </wp:positionH>
                <wp:positionV relativeFrom="paragraph">
                  <wp:posOffset>640715</wp:posOffset>
                </wp:positionV>
                <wp:extent cx="5995035" cy="1404620"/>
                <wp:effectExtent l="0" t="0" r="2476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1404620"/>
                        </a:xfrm>
                        <a:prstGeom prst="rect">
                          <a:avLst/>
                        </a:prstGeom>
                        <a:solidFill>
                          <a:srgbClr val="FFFFFF"/>
                        </a:solidFill>
                        <a:ln w="9525">
                          <a:solidFill>
                            <a:srgbClr val="000000"/>
                          </a:solidFill>
                          <a:miter lim="800000"/>
                          <a:headEnd/>
                          <a:tailEnd/>
                        </a:ln>
                      </wps:spPr>
                      <wps:txbx>
                        <w:txbxContent>
                          <w:p w:rsidR="006B28E7" w:rsidRDefault="006B28E7" w:rsidP="006B28E7">
                            <w:pPr>
                              <w:spacing w:after="0"/>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2-step RACH shall be able operate regardless of whether the UE has valid TA or not.</w:t>
                            </w:r>
                          </w:p>
                          <w:p w:rsidR="006B28E7" w:rsidRDefault="006B28E7" w:rsidP="006B28E7">
                            <w:pPr>
                              <w:numPr>
                                <w:ilvl w:val="0"/>
                                <w:numId w:val="19"/>
                              </w:numPr>
                              <w:overflowPunct w:val="0"/>
                              <w:snapToGrid/>
                              <w:spacing w:after="0"/>
                              <w:jc w:val="left"/>
                              <w:textAlignment w:val="baseline"/>
                              <w:rPr>
                                <w:bCs/>
                                <w:lang w:eastAsia="zh-CN"/>
                              </w:rPr>
                            </w:pPr>
                            <w:r w:rsidRPr="00A56677">
                              <w:rPr>
                                <w:bCs/>
                                <w:lang w:eastAsia="zh-CN"/>
                              </w:rPr>
                              <w:t>2-step RACH is applicable to any cell size supported in Rel-15 NR;</w:t>
                            </w:r>
                          </w:p>
                          <w:p w:rsidR="006B28E7" w:rsidRPr="00A56677" w:rsidRDefault="006B28E7" w:rsidP="006B28E7">
                            <w:pPr>
                              <w:numPr>
                                <w:ilvl w:val="0"/>
                                <w:numId w:val="19"/>
                              </w:numPr>
                              <w:overflowPunct w:val="0"/>
                              <w:snapToGrid/>
                              <w:spacing w:after="0"/>
                              <w:jc w:val="left"/>
                              <w:textAlignment w:val="baseline"/>
                              <w:rPr>
                                <w:bCs/>
                                <w:lang w:eastAsia="zh-CN"/>
                              </w:rPr>
                            </w:pPr>
                            <w:r w:rsidRPr="00A56677">
                              <w:rPr>
                                <w:bCs/>
                                <w:lang w:eastAsia="zh-CN"/>
                              </w:rPr>
                              <w:t>2</w:t>
                            </w:r>
                            <w:r>
                              <w:rPr>
                                <w:bCs/>
                                <w:lang w:eastAsia="zh-CN"/>
                              </w:rPr>
                              <w:t>-</w:t>
                            </w:r>
                            <w:r w:rsidRPr="00A56677">
                              <w:rPr>
                                <w:bCs/>
                                <w:lang w:eastAsia="zh-CN"/>
                              </w:rPr>
                              <w:t>step RACH is applied for RRC_INACTIVE , RRC_CONNECTED and RRC_IDLE state</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contention-based 2-step RACH procedure (RAN2)</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contention-free 2-step RACH procedure (dedicated preamble and dedicated PUSCH) for handover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 xml:space="preserve">RAN1 work addresses only CBRA (i.e. not considering CFRA) </w:t>
                            </w:r>
                          </w:p>
                          <w:p w:rsidR="006B28E7" w:rsidRDefault="006B28E7" w:rsidP="006B28E7">
                            <w:pPr>
                              <w:numPr>
                                <w:ilvl w:val="0"/>
                                <w:numId w:val="19"/>
                              </w:numPr>
                              <w:overflowPunct w:val="0"/>
                              <w:snapToGrid/>
                              <w:spacing w:after="0"/>
                              <w:jc w:val="left"/>
                              <w:textAlignment w:val="baseline"/>
                              <w:rPr>
                                <w:bCs/>
                                <w:lang w:eastAsia="zh-CN"/>
                              </w:rPr>
                            </w:pPr>
                            <w:r>
                              <w:rPr>
                                <w:rFonts w:hint="eastAsia"/>
                                <w:bCs/>
                                <w:lang w:eastAsia="zh-CN"/>
                              </w:rPr>
                              <w:t>Channel structure</w:t>
                            </w:r>
                            <w:r>
                              <w:rPr>
                                <w:bCs/>
                                <w:lang w:eastAsia="zh-CN"/>
                              </w:rPr>
                              <w:t xml:space="preserve"> of </w:t>
                            </w:r>
                            <w:r w:rsidRPr="00B74664">
                              <w:rPr>
                                <w:bCs/>
                                <w:lang w:eastAsia="zh-CN"/>
                              </w:rPr>
                              <w:t>msgA</w:t>
                            </w:r>
                            <w:r>
                              <w:rPr>
                                <w:bCs/>
                                <w:lang w:eastAsia="zh-CN"/>
                              </w:rPr>
                              <w:t xml:space="preserve"> is Preamble and PUSCH carrying payload (RAN1)</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 xml:space="preserve">Only reuse the Rel-15 NR PRACH Preambles design. </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Only reuse the Rel-15 NR PUSCH including Rel-15 DMRS for transmission of payload of msgA</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No new CP length and no sub-PRB guard subcarrier(s)</w:t>
                            </w:r>
                          </w:p>
                          <w:p w:rsidR="006B28E7" w:rsidRPr="00A56677" w:rsidRDefault="006B28E7" w:rsidP="006B28E7">
                            <w:pPr>
                              <w:spacing w:after="0"/>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mapping between the PRACH preamble and the time-frequency resource of PUSCH in msgA+ DMRS</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PRACH Preamble and PUSCH in a msgA is TDMed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supported MCS(s) and time-frequency resource size(s) of PUSCH in msgA</w:t>
                            </w:r>
                          </w:p>
                          <w:p w:rsidR="006B28E7" w:rsidRPr="007A4C0F" w:rsidRDefault="006B28E7" w:rsidP="006B28E7">
                            <w:pPr>
                              <w:numPr>
                                <w:ilvl w:val="2"/>
                                <w:numId w:val="19"/>
                              </w:numPr>
                              <w:overflowPunct w:val="0"/>
                              <w:snapToGrid/>
                              <w:spacing w:after="0"/>
                              <w:jc w:val="left"/>
                              <w:textAlignment w:val="baseline"/>
                              <w:rPr>
                                <w:bCs/>
                                <w:lang w:eastAsia="zh-CN"/>
                              </w:rPr>
                            </w:pPr>
                            <w:r w:rsidRPr="007A4C0F">
                              <w:rPr>
                                <w:bCs/>
                                <w:lang w:eastAsia="zh-CN"/>
                              </w:rPr>
                              <w:t xml:space="preserve">Consider the </w:t>
                            </w:r>
                            <w:r>
                              <w:rPr>
                                <w:bCs/>
                                <w:lang w:eastAsia="zh-CN"/>
                              </w:rPr>
                              <w:t>m</w:t>
                            </w:r>
                            <w:r w:rsidRPr="007A4C0F">
                              <w:rPr>
                                <w:bCs/>
                                <w:lang w:eastAsia="zh-CN"/>
                              </w:rPr>
                              <w:t xml:space="preserve">sgA payload </w:t>
                            </w:r>
                            <w:r w:rsidRPr="007A4C0F">
                              <w:rPr>
                                <w:rFonts w:hint="eastAsia"/>
                                <w:bCs/>
                                <w:lang w:eastAsia="zh-CN"/>
                              </w:rPr>
                              <w:t>contents</w:t>
                            </w:r>
                            <w:r w:rsidRPr="007A4C0F">
                              <w:rPr>
                                <w:bCs/>
                                <w:lang w:eastAsia="zh-CN"/>
                              </w:rPr>
                              <w:t xml:space="preserve"> determined by RAN2</w:t>
                            </w:r>
                          </w:p>
                          <w:p w:rsidR="006B28E7" w:rsidRPr="0040161B" w:rsidRDefault="006B28E7" w:rsidP="006B28E7">
                            <w:pPr>
                              <w:numPr>
                                <w:ilvl w:val="1"/>
                                <w:numId w:val="19"/>
                              </w:numPr>
                              <w:overflowPunct w:val="0"/>
                              <w:snapToGrid/>
                              <w:spacing w:after="0"/>
                              <w:jc w:val="left"/>
                              <w:textAlignment w:val="baseline"/>
                              <w:rPr>
                                <w:bCs/>
                                <w:lang w:eastAsia="zh-CN"/>
                              </w:rPr>
                            </w:pPr>
                            <w:r>
                              <w:rPr>
                                <w:bCs/>
                                <w:lang w:eastAsia="zh-CN"/>
                              </w:rPr>
                              <w:t>Specify power control of PUSCH of msgA</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6B28E7" w:rsidRPr="006A46D2" w:rsidRDefault="006B28E7" w:rsidP="006B28E7">
                            <w:pPr>
                              <w:numPr>
                                <w:ilvl w:val="1"/>
                                <w:numId w:val="19"/>
                              </w:numPr>
                              <w:overflowPunct w:val="0"/>
                              <w:snapToGrid/>
                              <w:spacing w:after="0"/>
                              <w:jc w:val="left"/>
                              <w:textAlignment w:val="baseline"/>
                              <w:rPr>
                                <w:bCs/>
                                <w:lang w:eastAsia="zh-CN"/>
                              </w:rPr>
                            </w:pPr>
                            <w:r>
                              <w:rPr>
                                <w:bCs/>
                                <w:lang w:eastAsia="zh-CN"/>
                              </w:rPr>
                              <w:t>Inclusion of UCI in msgA is not precluded</w:t>
                            </w:r>
                          </w:p>
                          <w:p w:rsidR="006B28E7" w:rsidRPr="006A46D2" w:rsidRDefault="006B28E7" w:rsidP="006B28E7">
                            <w:pPr>
                              <w:numPr>
                                <w:ilvl w:val="0"/>
                                <w:numId w:val="19"/>
                              </w:numPr>
                              <w:overflowPunct w:val="0"/>
                              <w:snapToGrid/>
                              <w:spacing w:after="0"/>
                              <w:jc w:val="left"/>
                              <w:textAlignment w:val="baseline"/>
                              <w:rPr>
                                <w:bCs/>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6B28E7" w:rsidRPr="00F32098" w:rsidRDefault="006B28E7" w:rsidP="006B28E7">
                            <w:pPr>
                              <w:numPr>
                                <w:ilvl w:val="0"/>
                                <w:numId w:val="19"/>
                              </w:numPr>
                              <w:overflowPunct w:val="0"/>
                              <w:snapToGrid/>
                              <w:spacing w:after="0"/>
                              <w:jc w:val="left"/>
                              <w:textAlignment w:val="baseline"/>
                              <w:rPr>
                                <w:bCs/>
                                <w:lang w:eastAsia="zh-CN"/>
                              </w:rPr>
                            </w:pPr>
                            <w:r>
                              <w:rPr>
                                <w:bCs/>
                                <w:lang w:eastAsia="zh-CN"/>
                              </w:rPr>
                              <w:t>Contention resolution for 2-step RACH (RAN2)</w:t>
                            </w:r>
                          </w:p>
                          <w:p w:rsidR="006B28E7" w:rsidRPr="008C2B40" w:rsidRDefault="006B28E7" w:rsidP="006B28E7">
                            <w:pPr>
                              <w:numPr>
                                <w:ilvl w:val="0"/>
                                <w:numId w:val="19"/>
                              </w:numPr>
                              <w:overflowPunct w:val="0"/>
                              <w:snapToGrid/>
                              <w:spacing w:after="0"/>
                              <w:jc w:val="left"/>
                              <w:textAlignment w:val="baseline"/>
                              <w:rPr>
                                <w:bCs/>
                                <w:lang w:eastAsia="zh-CN"/>
                              </w:rPr>
                            </w:pPr>
                            <w:r>
                              <w:rPr>
                                <w:bCs/>
                                <w:lang w:eastAsia="zh-CN"/>
                              </w:rPr>
                              <w:t>Design of RNTI for msgB of 2-step RACH (RAN2)</w:t>
                            </w:r>
                          </w:p>
                          <w:p w:rsidR="006B28E7" w:rsidRPr="000826A0" w:rsidRDefault="006B28E7" w:rsidP="006B28E7">
                            <w:pPr>
                              <w:numPr>
                                <w:ilvl w:val="0"/>
                                <w:numId w:val="19"/>
                              </w:numPr>
                              <w:overflowPunct w:val="0"/>
                              <w:snapToGrid/>
                              <w:spacing w:after="0"/>
                              <w:jc w:val="left"/>
                              <w:textAlignment w:val="baseline"/>
                              <w:rPr>
                                <w:bCs/>
                                <w:lang w:eastAsia="zh-CN"/>
                              </w:rPr>
                            </w:pPr>
                            <w:r>
                              <w:rPr>
                                <w:bCs/>
                                <w:lang w:eastAsia="zh-CN"/>
                              </w:rPr>
                              <w:t>Specify the fall back procedure from 2-step RACH to 4-step RA</w:t>
                            </w:r>
                            <w:r w:rsidRPr="000826A0">
                              <w:rPr>
                                <w:bCs/>
                                <w:lang w:eastAsia="zh-CN"/>
                              </w:rPr>
                              <w:t>CH (RAN2/RAN1)</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All triggers for Rel-15 NR 4-step RACH are applied for 2-step RACH (this includes triggers for SI Request and BFR as agreed by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No new triggers for 2 step RACH</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Contention-free 2 step RACH is only supported for the handover case</w:t>
                            </w:r>
                          </w:p>
                          <w:p w:rsidR="006B28E7" w:rsidRPr="000826A0" w:rsidRDefault="006B28E7" w:rsidP="006B28E7">
                            <w:pPr>
                              <w:spacing w:after="0"/>
                              <w:ind w:left="1080"/>
                              <w:rPr>
                                <w:bCs/>
                                <w:lang w:eastAsia="zh-CN"/>
                              </w:rPr>
                            </w:pPr>
                          </w:p>
                          <w:p w:rsidR="006B28E7" w:rsidRPr="000826A0" w:rsidRDefault="006B28E7" w:rsidP="006B28E7">
                            <w:pPr>
                              <w:rPr>
                                <w:bCs/>
                                <w:lang w:eastAsia="zh-CN"/>
                              </w:rPr>
                            </w:pPr>
                            <w:r w:rsidRPr="000826A0">
                              <w:rPr>
                                <w:rFonts w:hint="eastAsia"/>
                                <w:bCs/>
                                <w:lang w:eastAsia="zh-CN"/>
                              </w:rPr>
                              <w:t>F</w:t>
                            </w:r>
                            <w:r w:rsidRPr="000826A0">
                              <w:rPr>
                                <w:bCs/>
                                <w:lang w:eastAsia="zh-CN"/>
                              </w:rPr>
                              <w:t>or unlicensed operation:</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p w:rsidR="006B28E7" w:rsidRPr="00E658ED" w:rsidRDefault="006B28E7" w:rsidP="006B28E7">
                            <w:pPr>
                              <w:rPr>
                                <w:bCs/>
                                <w:lang w:eastAsia="zh-CN"/>
                              </w:rPr>
                            </w:pPr>
                          </w:p>
                          <w:p w:rsidR="006B28E7" w:rsidRDefault="006B28E7" w:rsidP="006B28E7">
                            <w:pPr>
                              <w:rPr>
                                <w:lang w:eastAsia="zh-CN"/>
                              </w:rPr>
                            </w:pPr>
                            <w:r>
                              <w:rPr>
                                <w:rFonts w:hint="eastAsia"/>
                                <w:lang w:eastAsia="zh-CN"/>
                              </w:rPr>
                              <w:t>Note</w:t>
                            </w:r>
                            <w:r>
                              <w:rPr>
                                <w:lang w:eastAsia="zh-CN"/>
                              </w:rPr>
                              <w:t xml:space="preserve"> 2</w:t>
                            </w:r>
                            <w:r>
                              <w:rPr>
                                <w:rFonts w:hint="eastAsia"/>
                                <w:lang w:eastAsia="zh-CN"/>
                              </w:rPr>
                              <w:t>: UP data transmission in</w:t>
                            </w:r>
                            <w:r>
                              <w:rPr>
                                <w:lang w:eastAsia="zh-CN"/>
                              </w:rPr>
                              <w:t xml:space="preserve"> RRC_IDLE and</w:t>
                            </w:r>
                            <w:r>
                              <w:rPr>
                                <w:rFonts w:hint="eastAsia"/>
                                <w:lang w:eastAsia="zh-CN"/>
                              </w:rPr>
                              <w:t xml:space="preserve"> RRC_INACTIVE state is not</w:t>
                            </w:r>
                            <w:r>
                              <w:rPr>
                                <w:lang w:eastAsia="zh-CN"/>
                              </w:rPr>
                              <w:t xml:space="preserve"> in</w:t>
                            </w:r>
                            <w:r>
                              <w:rPr>
                                <w:rFonts w:hint="eastAsia"/>
                                <w:lang w:eastAsia="zh-CN"/>
                              </w:rPr>
                              <w:t xml:space="preserve"> the scope</w:t>
                            </w:r>
                            <w:r>
                              <w:rPr>
                                <w:lang w:eastAsia="zh-CN"/>
                              </w:rPr>
                              <w:t xml:space="preserve">. UP data transmission in RRC_CONNECTED mode as in Rel-15 NR is supported. </w:t>
                            </w:r>
                          </w:p>
                          <w:p w:rsidR="0041060C" w:rsidRPr="006B28E7" w:rsidRDefault="006B28E7" w:rsidP="006B28E7">
                            <w:pPr>
                              <w:spacing w:after="0"/>
                              <w:rPr>
                                <w:bCs/>
                                <w:lang w:eastAsia="zh-CN"/>
                              </w:rPr>
                            </w:pPr>
                            <w:r w:rsidRPr="00480001">
                              <w:rPr>
                                <w:bCs/>
                                <w:lang w:eastAsia="zh-CN"/>
                              </w:rPr>
                              <w:t xml:space="preserve">Note 3: The work on contention-free 2-step RACH procedure is of lower priority and should be pursued in RAN2 only if there is time.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55" type="#_x0000_t202" style="position:absolute;left:0;text-align:left;margin-left:-4.1pt;margin-top:50.45pt;width:472.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">
                <v:textbox style="mso-fit-shape-to-text:t">
                  <w:txbxContent>
                    <w:p w:rsidR="006B28E7" w:rsidRDefault="006B28E7" w:rsidP="006B28E7">
                      <w:pPr>
                        <w:spacing w:after="0"/>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2-step RACH shall be able operate regardless of whether the UE has valid TA or not.</w:t>
                      </w:r>
                    </w:p>
                    <w:p w:rsidR="006B28E7" w:rsidRDefault="006B28E7" w:rsidP="006B28E7">
                      <w:pPr>
                        <w:numPr>
                          <w:ilvl w:val="0"/>
                          <w:numId w:val="19"/>
                        </w:numPr>
                        <w:overflowPunct w:val="0"/>
                        <w:snapToGrid/>
                        <w:spacing w:after="0"/>
                        <w:jc w:val="left"/>
                        <w:textAlignment w:val="baseline"/>
                        <w:rPr>
                          <w:bCs/>
                          <w:lang w:eastAsia="zh-CN"/>
                        </w:rPr>
                      </w:pPr>
                      <w:r w:rsidRPr="00A56677">
                        <w:rPr>
                          <w:bCs/>
                          <w:lang w:eastAsia="zh-CN"/>
                        </w:rPr>
                        <w:t>2-step RACH is applicable to any cell size supported in Rel-15 NR;</w:t>
                      </w:r>
                    </w:p>
                    <w:p w:rsidR="006B28E7" w:rsidRPr="00A56677" w:rsidRDefault="006B28E7" w:rsidP="006B28E7">
                      <w:pPr>
                        <w:numPr>
                          <w:ilvl w:val="0"/>
                          <w:numId w:val="19"/>
                        </w:numPr>
                        <w:overflowPunct w:val="0"/>
                        <w:snapToGrid/>
                        <w:spacing w:after="0"/>
                        <w:jc w:val="left"/>
                        <w:textAlignment w:val="baseline"/>
                        <w:rPr>
                          <w:bCs/>
                          <w:lang w:eastAsia="zh-CN"/>
                        </w:rPr>
                      </w:pPr>
                      <w:r w:rsidRPr="00A56677">
                        <w:rPr>
                          <w:bCs/>
                          <w:lang w:eastAsia="zh-CN"/>
                        </w:rPr>
                        <w:t>2</w:t>
                      </w:r>
                      <w:r>
                        <w:rPr>
                          <w:bCs/>
                          <w:lang w:eastAsia="zh-CN"/>
                        </w:rPr>
                        <w:t>-</w:t>
                      </w:r>
                      <w:r w:rsidRPr="00A56677">
                        <w:rPr>
                          <w:bCs/>
                          <w:lang w:eastAsia="zh-CN"/>
                        </w:rPr>
                        <w:t>step RACH is applied for RRC_INACTIVE , RRC_CONNECTED and RRC_IDLE state</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contention-based 2-step RACH procedure (RAN2)</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contention-free 2-step RACH procedure (dedicated preamble and dedicated PUSCH) for handover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 xml:space="preserve">RAN1 work addresses only CBRA (i.e. not considering CFRA) </w:t>
                      </w:r>
                    </w:p>
                    <w:p w:rsidR="006B28E7" w:rsidRDefault="006B28E7" w:rsidP="006B28E7">
                      <w:pPr>
                        <w:numPr>
                          <w:ilvl w:val="0"/>
                          <w:numId w:val="19"/>
                        </w:numPr>
                        <w:overflowPunct w:val="0"/>
                        <w:snapToGrid/>
                        <w:spacing w:after="0"/>
                        <w:jc w:val="left"/>
                        <w:textAlignment w:val="baseline"/>
                        <w:rPr>
                          <w:bCs/>
                          <w:lang w:eastAsia="zh-CN"/>
                        </w:rPr>
                      </w:pPr>
                      <w:r>
                        <w:rPr>
                          <w:rFonts w:hint="eastAsia"/>
                          <w:bCs/>
                          <w:lang w:eastAsia="zh-CN"/>
                        </w:rPr>
                        <w:t>Channel structure</w:t>
                      </w:r>
                      <w:r>
                        <w:rPr>
                          <w:bCs/>
                          <w:lang w:eastAsia="zh-CN"/>
                        </w:rPr>
                        <w:t xml:space="preserve"> of </w:t>
                      </w:r>
                      <w:r w:rsidRPr="00B74664">
                        <w:rPr>
                          <w:bCs/>
                          <w:lang w:eastAsia="zh-CN"/>
                        </w:rPr>
                        <w:t>msgA</w:t>
                      </w:r>
                      <w:r>
                        <w:rPr>
                          <w:bCs/>
                          <w:lang w:eastAsia="zh-CN"/>
                        </w:rPr>
                        <w:t xml:space="preserve"> is Preamble and PUSCH carrying payload (RAN1)</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 xml:space="preserve">Only reuse the Rel-15 NR PRACH Preambles design. </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Only reuse the Rel-15 NR PUSCH including Rel-15 DMRS for transmission of payload of msgA</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No new CP length and no sub-PRB guard subcarrier(s)</w:t>
                      </w:r>
                    </w:p>
                    <w:p w:rsidR="006B28E7" w:rsidRPr="00A56677" w:rsidRDefault="006B28E7" w:rsidP="006B28E7">
                      <w:pPr>
                        <w:spacing w:after="0"/>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mapping between the PRACH preamble and the time-frequency resource of PUSCH in msgA+ DMRS</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PRACH Preamble and PUSCH in a msgA is TDMed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supported MCS(s) and time-frequency resource size(s) of PUSCH in msgA</w:t>
                      </w:r>
                    </w:p>
                    <w:p w:rsidR="006B28E7" w:rsidRPr="007A4C0F" w:rsidRDefault="006B28E7" w:rsidP="006B28E7">
                      <w:pPr>
                        <w:numPr>
                          <w:ilvl w:val="2"/>
                          <w:numId w:val="19"/>
                        </w:numPr>
                        <w:overflowPunct w:val="0"/>
                        <w:snapToGrid/>
                        <w:spacing w:after="0"/>
                        <w:jc w:val="left"/>
                        <w:textAlignment w:val="baseline"/>
                        <w:rPr>
                          <w:bCs/>
                          <w:lang w:eastAsia="zh-CN"/>
                        </w:rPr>
                      </w:pPr>
                      <w:r w:rsidRPr="007A4C0F">
                        <w:rPr>
                          <w:bCs/>
                          <w:lang w:eastAsia="zh-CN"/>
                        </w:rPr>
                        <w:t xml:space="preserve">Consider the </w:t>
                      </w:r>
                      <w:r>
                        <w:rPr>
                          <w:bCs/>
                          <w:lang w:eastAsia="zh-CN"/>
                        </w:rPr>
                        <w:t>m</w:t>
                      </w:r>
                      <w:r w:rsidRPr="007A4C0F">
                        <w:rPr>
                          <w:bCs/>
                          <w:lang w:eastAsia="zh-CN"/>
                        </w:rPr>
                        <w:t xml:space="preserve">sgA payload </w:t>
                      </w:r>
                      <w:r w:rsidRPr="007A4C0F">
                        <w:rPr>
                          <w:rFonts w:hint="eastAsia"/>
                          <w:bCs/>
                          <w:lang w:eastAsia="zh-CN"/>
                        </w:rPr>
                        <w:t>contents</w:t>
                      </w:r>
                      <w:r w:rsidRPr="007A4C0F">
                        <w:rPr>
                          <w:bCs/>
                          <w:lang w:eastAsia="zh-CN"/>
                        </w:rPr>
                        <w:t xml:space="preserve"> determined by RAN2</w:t>
                      </w:r>
                    </w:p>
                    <w:p w:rsidR="006B28E7" w:rsidRPr="0040161B" w:rsidRDefault="006B28E7" w:rsidP="006B28E7">
                      <w:pPr>
                        <w:numPr>
                          <w:ilvl w:val="1"/>
                          <w:numId w:val="19"/>
                        </w:numPr>
                        <w:overflowPunct w:val="0"/>
                        <w:snapToGrid/>
                        <w:spacing w:after="0"/>
                        <w:jc w:val="left"/>
                        <w:textAlignment w:val="baseline"/>
                        <w:rPr>
                          <w:bCs/>
                          <w:lang w:eastAsia="zh-CN"/>
                        </w:rPr>
                      </w:pPr>
                      <w:r>
                        <w:rPr>
                          <w:bCs/>
                          <w:lang w:eastAsia="zh-CN"/>
                        </w:rPr>
                        <w:t>Specify power control of PUSCH of msgA</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6B28E7" w:rsidRPr="006A46D2" w:rsidRDefault="006B28E7" w:rsidP="006B28E7">
                      <w:pPr>
                        <w:numPr>
                          <w:ilvl w:val="1"/>
                          <w:numId w:val="19"/>
                        </w:numPr>
                        <w:overflowPunct w:val="0"/>
                        <w:snapToGrid/>
                        <w:spacing w:after="0"/>
                        <w:jc w:val="left"/>
                        <w:textAlignment w:val="baseline"/>
                        <w:rPr>
                          <w:bCs/>
                          <w:lang w:eastAsia="zh-CN"/>
                        </w:rPr>
                      </w:pPr>
                      <w:r>
                        <w:rPr>
                          <w:bCs/>
                          <w:lang w:eastAsia="zh-CN"/>
                        </w:rPr>
                        <w:t>Inclusion of UCI in msgA is not precluded</w:t>
                      </w:r>
                    </w:p>
                    <w:p w:rsidR="006B28E7" w:rsidRPr="006A46D2" w:rsidRDefault="006B28E7" w:rsidP="006B28E7">
                      <w:pPr>
                        <w:numPr>
                          <w:ilvl w:val="0"/>
                          <w:numId w:val="19"/>
                        </w:numPr>
                        <w:overflowPunct w:val="0"/>
                        <w:snapToGrid/>
                        <w:spacing w:after="0"/>
                        <w:jc w:val="left"/>
                        <w:textAlignment w:val="baseline"/>
                        <w:rPr>
                          <w:bCs/>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6B28E7" w:rsidRPr="00F32098" w:rsidRDefault="006B28E7" w:rsidP="006B28E7">
                      <w:pPr>
                        <w:numPr>
                          <w:ilvl w:val="0"/>
                          <w:numId w:val="19"/>
                        </w:numPr>
                        <w:overflowPunct w:val="0"/>
                        <w:snapToGrid/>
                        <w:spacing w:after="0"/>
                        <w:jc w:val="left"/>
                        <w:textAlignment w:val="baseline"/>
                        <w:rPr>
                          <w:bCs/>
                          <w:lang w:eastAsia="zh-CN"/>
                        </w:rPr>
                      </w:pPr>
                      <w:r>
                        <w:rPr>
                          <w:bCs/>
                          <w:lang w:eastAsia="zh-CN"/>
                        </w:rPr>
                        <w:t>Contention resolution for 2-step RACH (RAN2)</w:t>
                      </w:r>
                    </w:p>
                    <w:p w:rsidR="006B28E7" w:rsidRPr="008C2B40" w:rsidRDefault="006B28E7" w:rsidP="006B28E7">
                      <w:pPr>
                        <w:numPr>
                          <w:ilvl w:val="0"/>
                          <w:numId w:val="19"/>
                        </w:numPr>
                        <w:overflowPunct w:val="0"/>
                        <w:snapToGrid/>
                        <w:spacing w:after="0"/>
                        <w:jc w:val="left"/>
                        <w:textAlignment w:val="baseline"/>
                        <w:rPr>
                          <w:bCs/>
                          <w:lang w:eastAsia="zh-CN"/>
                        </w:rPr>
                      </w:pPr>
                      <w:r>
                        <w:rPr>
                          <w:bCs/>
                          <w:lang w:eastAsia="zh-CN"/>
                        </w:rPr>
                        <w:t>Design of RNTI for msgB of 2-step RACH (RAN2)</w:t>
                      </w:r>
                    </w:p>
                    <w:p w:rsidR="006B28E7" w:rsidRPr="000826A0" w:rsidRDefault="006B28E7" w:rsidP="006B28E7">
                      <w:pPr>
                        <w:numPr>
                          <w:ilvl w:val="0"/>
                          <w:numId w:val="19"/>
                        </w:numPr>
                        <w:overflowPunct w:val="0"/>
                        <w:snapToGrid/>
                        <w:spacing w:after="0"/>
                        <w:jc w:val="left"/>
                        <w:textAlignment w:val="baseline"/>
                        <w:rPr>
                          <w:bCs/>
                          <w:lang w:eastAsia="zh-CN"/>
                        </w:rPr>
                      </w:pPr>
                      <w:r>
                        <w:rPr>
                          <w:bCs/>
                          <w:lang w:eastAsia="zh-CN"/>
                        </w:rPr>
                        <w:t>Specify the fall back procedure from 2-step RACH to 4-step RA</w:t>
                      </w:r>
                      <w:r w:rsidRPr="000826A0">
                        <w:rPr>
                          <w:bCs/>
                          <w:lang w:eastAsia="zh-CN"/>
                        </w:rPr>
                        <w:t>CH (RAN2/RAN1)</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All triggers for Rel-15 NR 4-step RACH are applied for 2-step RACH (this includes triggers for SI Request and BFR as agreed by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No new triggers for 2 step RACH</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Contention-free 2 step RACH is only supported for the handover case</w:t>
                      </w:r>
                    </w:p>
                    <w:p w:rsidR="006B28E7" w:rsidRPr="000826A0" w:rsidRDefault="006B28E7" w:rsidP="006B28E7">
                      <w:pPr>
                        <w:spacing w:after="0"/>
                        <w:ind w:left="1080"/>
                        <w:rPr>
                          <w:bCs/>
                          <w:lang w:eastAsia="zh-CN"/>
                        </w:rPr>
                      </w:pPr>
                    </w:p>
                    <w:p w:rsidR="006B28E7" w:rsidRPr="000826A0" w:rsidRDefault="006B28E7" w:rsidP="006B28E7">
                      <w:pPr>
                        <w:rPr>
                          <w:bCs/>
                          <w:lang w:eastAsia="zh-CN"/>
                        </w:rPr>
                      </w:pPr>
                      <w:r w:rsidRPr="000826A0">
                        <w:rPr>
                          <w:rFonts w:hint="eastAsia"/>
                          <w:bCs/>
                          <w:lang w:eastAsia="zh-CN"/>
                        </w:rPr>
                        <w:t>F</w:t>
                      </w:r>
                      <w:r w:rsidRPr="000826A0">
                        <w:rPr>
                          <w:bCs/>
                          <w:lang w:eastAsia="zh-CN"/>
                        </w:rPr>
                        <w:t>or unlicensed operation:</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p w:rsidR="006B28E7" w:rsidRPr="00E658ED" w:rsidRDefault="006B28E7" w:rsidP="006B28E7">
                      <w:pPr>
                        <w:rPr>
                          <w:bCs/>
                          <w:lang w:eastAsia="zh-CN"/>
                        </w:rPr>
                      </w:pPr>
                    </w:p>
                    <w:p w:rsidR="006B28E7" w:rsidRDefault="006B28E7" w:rsidP="006B28E7">
                      <w:pPr>
                        <w:rPr>
                          <w:lang w:eastAsia="zh-CN"/>
                        </w:rPr>
                      </w:pPr>
                      <w:r>
                        <w:rPr>
                          <w:rFonts w:hint="eastAsia"/>
                          <w:lang w:eastAsia="zh-CN"/>
                        </w:rPr>
                        <w:t>Note</w:t>
                      </w:r>
                      <w:r>
                        <w:rPr>
                          <w:lang w:eastAsia="zh-CN"/>
                        </w:rPr>
                        <w:t xml:space="preserve"> 2</w:t>
                      </w:r>
                      <w:r>
                        <w:rPr>
                          <w:rFonts w:hint="eastAsia"/>
                          <w:lang w:eastAsia="zh-CN"/>
                        </w:rPr>
                        <w:t>: UP data transmission in</w:t>
                      </w:r>
                      <w:r>
                        <w:rPr>
                          <w:lang w:eastAsia="zh-CN"/>
                        </w:rPr>
                        <w:t xml:space="preserve"> RRC_IDLE and</w:t>
                      </w:r>
                      <w:r>
                        <w:rPr>
                          <w:rFonts w:hint="eastAsia"/>
                          <w:lang w:eastAsia="zh-CN"/>
                        </w:rPr>
                        <w:t xml:space="preserve"> RRC_INACTIVE state is not</w:t>
                      </w:r>
                      <w:r>
                        <w:rPr>
                          <w:lang w:eastAsia="zh-CN"/>
                        </w:rPr>
                        <w:t xml:space="preserve"> in</w:t>
                      </w:r>
                      <w:r>
                        <w:rPr>
                          <w:rFonts w:hint="eastAsia"/>
                          <w:lang w:eastAsia="zh-CN"/>
                        </w:rPr>
                        <w:t xml:space="preserve"> the scope</w:t>
                      </w:r>
                      <w:r>
                        <w:rPr>
                          <w:lang w:eastAsia="zh-CN"/>
                        </w:rPr>
                        <w:t xml:space="preserve">. UP data transmission in RRC_CONNECTED mode as in Rel-15 NR is supported. </w:t>
                      </w:r>
                    </w:p>
                    <w:p w:rsidR="0041060C" w:rsidRPr="006B28E7" w:rsidRDefault="006B28E7" w:rsidP="006B28E7">
                      <w:pPr>
                        <w:spacing w:after="0"/>
                        <w:rPr>
                          <w:bCs/>
                          <w:lang w:eastAsia="zh-CN"/>
                        </w:rPr>
                      </w:pPr>
                      <w:r w:rsidRPr="00480001">
                        <w:rPr>
                          <w:bCs/>
                          <w:lang w:eastAsia="zh-CN"/>
                        </w:rPr>
                        <w:t xml:space="preserve">Note 3: The work on contention-free 2-step RACH procedure is of lower priority and should be pursued in RAN2 only if there is time. </w:t>
                      </w:r>
                    </w:p>
                  </w:txbxContent>
                </v:textbox>
                <w10:wrap type="square"/>
              </v:shape>
            </w:pict>
          </mc:Fallback>
        </mc:AlternateContent>
      </w:r>
      <w:r w:rsidR="007E48C6">
        <w:rPr>
          <w:rFonts w:ascii="Arial" w:hAnsi="Arial" w:cs="Arial" w:hint="eastAsia"/>
          <w:b/>
          <w:sz w:val="32"/>
          <w:szCs w:val="32"/>
          <w:lang w:eastAsia="zh-CN"/>
        </w:rPr>
        <w:t>Appendix</w:t>
      </w:r>
      <w:r w:rsidR="00160FCE">
        <w:rPr>
          <w:rFonts w:ascii="Arial" w:hAnsi="Arial" w:cs="Arial"/>
          <w:b/>
          <w:sz w:val="32"/>
          <w:szCs w:val="32"/>
          <w:lang w:eastAsia="zh-CN"/>
        </w:rPr>
        <w:t>:</w:t>
      </w:r>
      <w:r w:rsidR="007E48C6">
        <w:rPr>
          <w:rFonts w:ascii="Arial" w:hAnsi="Arial" w:cs="Arial"/>
          <w:b/>
          <w:sz w:val="32"/>
          <w:szCs w:val="32"/>
          <w:lang w:eastAsia="zh-CN"/>
        </w:rPr>
        <w:t xml:space="preserve"> </w:t>
      </w:r>
      <w:r w:rsidR="000E4798">
        <w:rPr>
          <w:rFonts w:ascii="Arial" w:hAnsi="Arial" w:cs="Arial"/>
          <w:b/>
          <w:sz w:val="32"/>
          <w:szCs w:val="32"/>
          <w:lang w:eastAsia="zh-CN"/>
        </w:rPr>
        <w:t xml:space="preserve">Objectives of the </w:t>
      </w:r>
      <w:r w:rsidR="00160FCE" w:rsidRPr="00160FCE">
        <w:rPr>
          <w:rFonts w:ascii="Arial" w:hAnsi="Arial" w:cs="Arial"/>
          <w:b/>
          <w:sz w:val="32"/>
          <w:szCs w:val="32"/>
          <w:lang w:eastAsia="zh-CN"/>
        </w:rPr>
        <w:t>Work Item</w:t>
      </w:r>
      <w:r w:rsidR="00160FCE" w:rsidRPr="000826A0">
        <w:rPr>
          <w:rFonts w:ascii="Arial" w:hAnsi="Arial" w:cs="Arial"/>
          <w:b/>
          <w:sz w:val="32"/>
          <w:szCs w:val="32"/>
          <w:lang w:eastAsia="zh-CN"/>
        </w:rPr>
        <w:t xml:space="preserve"> </w:t>
      </w:r>
      <w:r w:rsidR="0036131B" w:rsidRPr="000826A0">
        <w:rPr>
          <w:rFonts w:ascii="Arial" w:hAnsi="Arial" w:cs="Arial"/>
          <w:b/>
          <w:sz w:val="32"/>
          <w:szCs w:val="32"/>
          <w:lang w:eastAsia="zh-CN"/>
        </w:rPr>
        <w:t>[</w:t>
      </w:r>
      <w:r w:rsidR="002A1073" w:rsidRPr="000826A0">
        <w:rPr>
          <w:rFonts w:ascii="Arial" w:hAnsi="Arial" w:cs="Arial"/>
          <w:b/>
          <w:sz w:val="32"/>
          <w:szCs w:val="32"/>
          <w:lang w:eastAsia="zh-CN"/>
        </w:rPr>
        <w:t>RP-19</w:t>
      </w:r>
      <w:r w:rsidR="006B28E7" w:rsidRPr="000826A0">
        <w:rPr>
          <w:rFonts w:ascii="Arial" w:hAnsi="Arial" w:cs="Arial"/>
          <w:b/>
          <w:sz w:val="32"/>
          <w:szCs w:val="32"/>
          <w:lang w:eastAsia="zh-CN"/>
        </w:rPr>
        <w:t>2330</w:t>
      </w:r>
      <w:r w:rsidR="0036131B" w:rsidRPr="000826A0">
        <w:rPr>
          <w:rFonts w:ascii="Arial" w:hAnsi="Arial" w:cs="Arial"/>
          <w:b/>
          <w:sz w:val="32"/>
          <w:szCs w:val="32"/>
          <w:lang w:eastAsia="zh-CN"/>
        </w:rPr>
        <w:t>]</w:t>
      </w:r>
    </w:p>
    <w:sectPr w:rsidR="00E1647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B38" w:rsidRDefault="00CF1B38" w:rsidP="000878A1">
      <w:pPr>
        <w:spacing w:after="0"/>
      </w:pPr>
      <w:r>
        <w:separator/>
      </w:r>
    </w:p>
  </w:endnote>
  <w:endnote w:type="continuationSeparator" w:id="0">
    <w:p w:rsidR="00CF1B38" w:rsidRDefault="00CF1B38"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B38" w:rsidRDefault="00CF1B38" w:rsidP="000878A1">
      <w:pPr>
        <w:spacing w:after="0"/>
      </w:pPr>
      <w:r>
        <w:separator/>
      </w:r>
    </w:p>
  </w:footnote>
  <w:footnote w:type="continuationSeparator" w:id="0">
    <w:p w:rsidR="00CF1B38" w:rsidRDefault="00CF1B38"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multilevel"/>
    <w:tmpl w:val="05A416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D24AB"/>
    <w:multiLevelType w:val="multilevel"/>
    <w:tmpl w:val="BC0C9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1673DC"/>
    <w:multiLevelType w:val="multilevel"/>
    <w:tmpl w:val="22C8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D73B8"/>
    <w:multiLevelType w:val="multilevel"/>
    <w:tmpl w:val="49E66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800EAA"/>
    <w:multiLevelType w:val="multilevel"/>
    <w:tmpl w:val="9EDC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ED40219"/>
    <w:multiLevelType w:val="multilevel"/>
    <w:tmpl w:val="3ED402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2"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50"/>
  </w:num>
  <w:num w:numId="4">
    <w:abstractNumId w:val="28"/>
  </w:num>
  <w:num w:numId="5">
    <w:abstractNumId w:val="41"/>
  </w:num>
  <w:num w:numId="6">
    <w:abstractNumId w:val="38"/>
  </w:num>
  <w:num w:numId="7">
    <w:abstractNumId w:val="17"/>
  </w:num>
  <w:num w:numId="8">
    <w:abstractNumId w:val="14"/>
  </w:num>
  <w:num w:numId="9">
    <w:abstractNumId w:val="49"/>
  </w:num>
  <w:num w:numId="10">
    <w:abstractNumId w:val="6"/>
  </w:num>
  <w:num w:numId="11">
    <w:abstractNumId w:val="30"/>
  </w:num>
  <w:num w:numId="12">
    <w:abstractNumId w:val="29"/>
  </w:num>
  <w:num w:numId="13">
    <w:abstractNumId w:val="21"/>
  </w:num>
  <w:num w:numId="14">
    <w:abstractNumId w:val="37"/>
  </w:num>
  <w:num w:numId="15">
    <w:abstractNumId w:val="3"/>
  </w:num>
  <w:num w:numId="16">
    <w:abstractNumId w:val="32"/>
  </w:num>
  <w:num w:numId="17">
    <w:abstractNumId w:val="15"/>
  </w:num>
  <w:num w:numId="18">
    <w:abstractNumId w:val="43"/>
  </w:num>
  <w:num w:numId="19">
    <w:abstractNumId w:val="24"/>
  </w:num>
  <w:num w:numId="20">
    <w:abstractNumId w:val="7"/>
  </w:num>
  <w:num w:numId="21">
    <w:abstractNumId w:val="40"/>
  </w:num>
  <w:num w:numId="22">
    <w:abstractNumId w:val="46"/>
  </w:num>
  <w:num w:numId="23">
    <w:abstractNumId w:val="26"/>
  </w:num>
  <w:num w:numId="24">
    <w:abstractNumId w:val="44"/>
  </w:num>
  <w:num w:numId="25">
    <w:abstractNumId w:val="4"/>
  </w:num>
  <w:num w:numId="26">
    <w:abstractNumId w:val="42"/>
  </w:num>
  <w:num w:numId="27">
    <w:abstractNumId w:val="2"/>
  </w:num>
  <w:num w:numId="28">
    <w:abstractNumId w:val="10"/>
  </w:num>
  <w:num w:numId="29">
    <w:abstractNumId w:val="16"/>
  </w:num>
  <w:num w:numId="30">
    <w:abstractNumId w:val="4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1"/>
  </w:num>
  <w:num w:numId="34">
    <w:abstractNumId w:val="33"/>
  </w:num>
  <w:num w:numId="35">
    <w:abstractNumId w:val="47"/>
  </w:num>
  <w:num w:numId="36">
    <w:abstractNumId w:val="19"/>
  </w:num>
  <w:num w:numId="37">
    <w:abstractNumId w:val="35"/>
  </w:num>
  <w:num w:numId="38">
    <w:abstractNumId w:val="51"/>
  </w:num>
  <w:num w:numId="39">
    <w:abstractNumId w:val="34"/>
  </w:num>
  <w:num w:numId="40">
    <w:abstractNumId w:val="23"/>
  </w:num>
  <w:num w:numId="41">
    <w:abstractNumId w:val="53"/>
  </w:num>
  <w:num w:numId="42">
    <w:abstractNumId w:val="52"/>
  </w:num>
  <w:num w:numId="43">
    <w:abstractNumId w:val="36"/>
  </w:num>
  <w:num w:numId="44">
    <w:abstractNumId w:val="0"/>
  </w:num>
  <w:num w:numId="45">
    <w:abstractNumId w:val="5"/>
  </w:num>
  <w:num w:numId="46">
    <w:abstractNumId w:val="54"/>
  </w:num>
  <w:num w:numId="47">
    <w:abstractNumId w:val="12"/>
  </w:num>
  <w:num w:numId="48">
    <w:abstractNumId w:val="48"/>
  </w:num>
  <w:num w:numId="49">
    <w:abstractNumId w:val="11"/>
  </w:num>
  <w:num w:numId="50">
    <w:abstractNumId w:val="22"/>
  </w:num>
  <w:num w:numId="51">
    <w:abstractNumId w:val="18"/>
  </w:num>
  <w:num w:numId="52">
    <w:abstractNumId w:val="13"/>
  </w:num>
  <w:num w:numId="53">
    <w:abstractNumId w:val="8"/>
  </w:num>
  <w:num w:numId="54">
    <w:abstractNumId w:val="39"/>
  </w:num>
  <w:num w:numId="55">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2E"/>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79D"/>
    <w:rsid w:val="001229F8"/>
    <w:rsid w:val="00122DA2"/>
    <w:rsid w:val="001233C0"/>
    <w:rsid w:val="0012371F"/>
    <w:rsid w:val="00123CA0"/>
    <w:rsid w:val="00124085"/>
    <w:rsid w:val="001246AF"/>
    <w:rsid w:val="001248AC"/>
    <w:rsid w:val="00124D84"/>
    <w:rsid w:val="001250DD"/>
    <w:rsid w:val="0012514C"/>
    <w:rsid w:val="00125420"/>
    <w:rsid w:val="00125733"/>
    <w:rsid w:val="001258E1"/>
    <w:rsid w:val="00125956"/>
    <w:rsid w:val="00125BF2"/>
    <w:rsid w:val="00125FA7"/>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79F"/>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AD3"/>
    <w:rsid w:val="001E0D78"/>
    <w:rsid w:val="001E14B4"/>
    <w:rsid w:val="001E1A7A"/>
    <w:rsid w:val="001E1DDD"/>
    <w:rsid w:val="001E27C5"/>
    <w:rsid w:val="001E29B6"/>
    <w:rsid w:val="001E2B49"/>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577"/>
    <w:rsid w:val="00271764"/>
    <w:rsid w:val="00271943"/>
    <w:rsid w:val="0027195D"/>
    <w:rsid w:val="00271CB6"/>
    <w:rsid w:val="00271D07"/>
    <w:rsid w:val="00272556"/>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45F"/>
    <w:rsid w:val="00275726"/>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10D9"/>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B13"/>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8A3"/>
    <w:rsid w:val="004079EE"/>
    <w:rsid w:val="00407F5D"/>
    <w:rsid w:val="00410078"/>
    <w:rsid w:val="00410161"/>
    <w:rsid w:val="0041019A"/>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AD0"/>
    <w:rsid w:val="00414C65"/>
    <w:rsid w:val="00414D26"/>
    <w:rsid w:val="0041500E"/>
    <w:rsid w:val="00415411"/>
    <w:rsid w:val="00415786"/>
    <w:rsid w:val="004157DC"/>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737"/>
    <w:rsid w:val="005338A1"/>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D5"/>
    <w:rsid w:val="006B28B0"/>
    <w:rsid w:val="006B28E7"/>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BC"/>
    <w:rsid w:val="006D6334"/>
    <w:rsid w:val="006D6450"/>
    <w:rsid w:val="006D6939"/>
    <w:rsid w:val="006D6CB7"/>
    <w:rsid w:val="006D6D4F"/>
    <w:rsid w:val="006D6EAA"/>
    <w:rsid w:val="006D71AA"/>
    <w:rsid w:val="006D7451"/>
    <w:rsid w:val="006D74AF"/>
    <w:rsid w:val="006D75AA"/>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454"/>
    <w:rsid w:val="007B687D"/>
    <w:rsid w:val="007B6F50"/>
    <w:rsid w:val="007B70B0"/>
    <w:rsid w:val="007B716C"/>
    <w:rsid w:val="007B73C8"/>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229A"/>
    <w:rsid w:val="007D2683"/>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1500"/>
    <w:rsid w:val="0085188F"/>
    <w:rsid w:val="008518FC"/>
    <w:rsid w:val="00851995"/>
    <w:rsid w:val="00852229"/>
    <w:rsid w:val="008523B0"/>
    <w:rsid w:val="008524D2"/>
    <w:rsid w:val="0085298C"/>
    <w:rsid w:val="00852E19"/>
    <w:rsid w:val="00852FBE"/>
    <w:rsid w:val="00853730"/>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0DC5"/>
    <w:rsid w:val="00941347"/>
    <w:rsid w:val="0094152B"/>
    <w:rsid w:val="009417BA"/>
    <w:rsid w:val="009417D5"/>
    <w:rsid w:val="009417EF"/>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E62"/>
    <w:rsid w:val="00A80E63"/>
    <w:rsid w:val="00A80F0C"/>
    <w:rsid w:val="00A810D7"/>
    <w:rsid w:val="00A820F3"/>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45B"/>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1E8"/>
    <w:rsid w:val="00B7223C"/>
    <w:rsid w:val="00B7234E"/>
    <w:rsid w:val="00B72564"/>
    <w:rsid w:val="00B72B7B"/>
    <w:rsid w:val="00B734FB"/>
    <w:rsid w:val="00B73596"/>
    <w:rsid w:val="00B735FC"/>
    <w:rsid w:val="00B73B49"/>
    <w:rsid w:val="00B741F0"/>
    <w:rsid w:val="00B746C6"/>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B52"/>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14"/>
    <w:rsid w:val="00BC08C5"/>
    <w:rsid w:val="00BC0ACC"/>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DAA"/>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7425"/>
    <w:rsid w:val="00E375D6"/>
    <w:rsid w:val="00E404B2"/>
    <w:rsid w:val="00E4072D"/>
    <w:rsid w:val="00E4090B"/>
    <w:rsid w:val="00E40FD5"/>
    <w:rsid w:val="00E410F1"/>
    <w:rsid w:val="00E41318"/>
    <w:rsid w:val="00E41590"/>
    <w:rsid w:val="00E41AD3"/>
    <w:rsid w:val="00E41DBF"/>
    <w:rsid w:val="00E42356"/>
    <w:rsid w:val="00E429ED"/>
    <w:rsid w:val="00E42E9D"/>
    <w:rsid w:val="00E432EE"/>
    <w:rsid w:val="00E43DCF"/>
    <w:rsid w:val="00E43F37"/>
    <w:rsid w:val="00E43FBA"/>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90"/>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DE6"/>
    <w:rsid w:val="00F1042F"/>
    <w:rsid w:val="00F10433"/>
    <w:rsid w:val="00F1056C"/>
    <w:rsid w:val="00F107F1"/>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69B"/>
    <w:rsid w:val="00FD5757"/>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uiPriority w:val="99"/>
    <w:qFormat/>
    <w:pPr>
      <w:jc w:val="left"/>
    </w:pPr>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basedOn w:val="DefaultParagraphFont"/>
    <w:link w:val="Heading4"/>
    <w:rsid w:val="00162812"/>
    <w:rPr>
      <w:rFonts w:eastAsiaTheme="minorEastAsia"/>
      <w:b/>
      <w:bCs/>
      <w:sz w:val="24"/>
      <w:szCs w:val="28"/>
      <w:lang w:eastAsia="en-US"/>
    </w:rPr>
  </w:style>
  <w:style w:type="paragraph" w:customStyle="1" w:styleId="PL">
    <w:name w:val="PL"/>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45B64C-8F4E-425C-BA64-0875C27A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21</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47</cp:revision>
  <cp:lastPrinted>2007-06-18T05:08:00Z</cp:lastPrinted>
  <dcterms:created xsi:type="dcterms:W3CDTF">2019-09-17T01:07:00Z</dcterms:created>
  <dcterms:modified xsi:type="dcterms:W3CDTF">2019-10-29T23:50:00Z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